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8B1" w:rsidRDefault="007248B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48B1" w:rsidRDefault="001F48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4866">
        <w:rPr>
          <w:rFonts w:ascii="Times New Roman" w:eastAsia="Times New Roman" w:hAnsi="Times New Roman" w:cs="Times New Roman"/>
          <w:sz w:val="24"/>
          <w:szCs w:val="24"/>
          <w:lang w:val="et-EE"/>
        </w:rPr>
        <w:drawing>
          <wp:inline distT="0" distB="0" distL="0" distR="0" wp14:anchorId="16C6A25C" wp14:editId="5D4F710C">
            <wp:extent cx="3295650" cy="2152650"/>
            <wp:effectExtent l="0" t="0" r="0" b="0"/>
            <wp:docPr id="3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lt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966" w:rsidRDefault="006C1966" w:rsidP="006C1966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1399F" w:rsidRPr="00E769BA" w:rsidRDefault="00D1399F" w:rsidP="00D1399F">
      <w:pPr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E769BA">
        <w:rPr>
          <w:rFonts w:ascii="Times New Roman" w:eastAsia="Times New Roman" w:hAnsi="Times New Roman" w:cs="Times New Roman"/>
          <w:sz w:val="28"/>
          <w:szCs w:val="28"/>
        </w:rPr>
        <w:t xml:space="preserve">Töötuba on koostatud ja läbi viidud </w:t>
      </w:r>
      <w:r w:rsidRPr="00C57A11">
        <w:rPr>
          <w:rFonts w:ascii="Times New Roman" w:eastAsia="Times New Roman" w:hAnsi="Times New Roman" w:cs="Times New Roman"/>
          <w:b/>
          <w:sz w:val="28"/>
          <w:szCs w:val="28"/>
        </w:rPr>
        <w:t>Euroopa Liidu ERF</w:t>
      </w:r>
      <w:r w:rsidRPr="00E769BA">
        <w:rPr>
          <w:rFonts w:ascii="Times New Roman" w:eastAsia="Times New Roman" w:hAnsi="Times New Roman" w:cs="Times New Roman"/>
          <w:sz w:val="28"/>
          <w:szCs w:val="28"/>
        </w:rPr>
        <w:t xml:space="preserve"> toel, Tamme gümnaasiumi </w:t>
      </w:r>
      <w:r w:rsidRPr="00C57A11">
        <w:rPr>
          <w:rFonts w:ascii="Times New Roman" w:eastAsia="Times New Roman" w:hAnsi="Times New Roman" w:cs="Times New Roman"/>
          <w:b/>
          <w:sz w:val="28"/>
          <w:szCs w:val="28"/>
        </w:rPr>
        <w:t>„Teeme+“</w:t>
      </w:r>
      <w:r w:rsidRPr="00E769BA">
        <w:rPr>
          <w:rFonts w:ascii="Times New Roman" w:eastAsia="Times New Roman" w:hAnsi="Times New Roman" w:cs="Times New Roman"/>
          <w:sz w:val="28"/>
          <w:szCs w:val="28"/>
        </w:rPr>
        <w:t xml:space="preserve"> projekti (https://tammegymnaasium.ee/teemeplus-projekt/) „Õpilastest ekspertrühmad töötubades õpetama“ raames.</w:t>
      </w:r>
    </w:p>
    <w:p w:rsidR="00D1399F" w:rsidRDefault="00D1399F" w:rsidP="006C1966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C1966" w:rsidRDefault="006C1966" w:rsidP="006C1966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Loodusteaduslik põgenemistuba põhikooliõpilastele</w:t>
      </w:r>
    </w:p>
    <w:p w:rsidR="009819EC" w:rsidRPr="009819EC" w:rsidRDefault="009819EC" w:rsidP="009819E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000000" w:rsidRPr="00E769BA" w:rsidRDefault="00EF30DA" w:rsidP="009819EC">
      <w:pPr>
        <w:rPr>
          <w:rFonts w:ascii="Times New Roman" w:eastAsia="Times New Roman" w:hAnsi="Times New Roman" w:cs="Times New Roman"/>
          <w:sz w:val="28"/>
          <w:szCs w:val="28"/>
          <w:lang w:val="et-EE"/>
        </w:rPr>
      </w:pPr>
      <w:r w:rsidRPr="00E769BA">
        <w:rPr>
          <w:rFonts w:ascii="Times New Roman" w:eastAsia="Times New Roman" w:hAnsi="Times New Roman" w:cs="Times New Roman"/>
          <w:sz w:val="28"/>
          <w:szCs w:val="28"/>
        </w:rPr>
        <w:t xml:space="preserve">Töötoa on koostanud </w:t>
      </w:r>
      <w:r w:rsidR="009819EC" w:rsidRPr="00641D83">
        <w:rPr>
          <w:rFonts w:ascii="Times New Roman" w:eastAsia="Times New Roman" w:hAnsi="Times New Roman" w:cs="Times New Roman"/>
          <w:b/>
          <w:sz w:val="28"/>
          <w:szCs w:val="28"/>
        </w:rPr>
        <w:t>Evelin Kimmel</w:t>
      </w:r>
      <w:r w:rsidR="009819EC" w:rsidRPr="00E76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69BA">
        <w:rPr>
          <w:rFonts w:ascii="Times New Roman" w:eastAsia="Times New Roman" w:hAnsi="Times New Roman" w:cs="Times New Roman"/>
          <w:sz w:val="28"/>
          <w:szCs w:val="28"/>
        </w:rPr>
        <w:t>(11.</w:t>
      </w:r>
      <w:r w:rsidR="009819EC" w:rsidRPr="00E769BA">
        <w:rPr>
          <w:rFonts w:ascii="Times New Roman" w:eastAsia="Times New Roman" w:hAnsi="Times New Roman" w:cs="Times New Roman"/>
          <w:sz w:val="28"/>
          <w:szCs w:val="28"/>
        </w:rPr>
        <w:t xml:space="preserve">ME </w:t>
      </w:r>
      <w:r w:rsidRPr="00E769BA">
        <w:rPr>
          <w:rFonts w:ascii="Times New Roman" w:eastAsia="Times New Roman" w:hAnsi="Times New Roman" w:cs="Times New Roman"/>
          <w:sz w:val="28"/>
          <w:szCs w:val="28"/>
        </w:rPr>
        <w:t>klass</w:t>
      </w:r>
      <w:r w:rsidR="007D6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C31" w:rsidRPr="00E769BA">
        <w:rPr>
          <w:rFonts w:ascii="Times New Roman" w:eastAsia="Times New Roman" w:hAnsi="Times New Roman" w:cs="Times New Roman"/>
          <w:sz w:val="28"/>
          <w:szCs w:val="28"/>
        </w:rPr>
        <w:t>2019/2020</w:t>
      </w:r>
      <w:r w:rsidRPr="00E769BA">
        <w:rPr>
          <w:rFonts w:ascii="Times New Roman" w:eastAsia="Times New Roman" w:hAnsi="Times New Roman" w:cs="Times New Roman"/>
          <w:sz w:val="28"/>
          <w:szCs w:val="28"/>
        </w:rPr>
        <w:t>; juhendaja</w:t>
      </w:r>
      <w:r w:rsidR="009819EC" w:rsidRPr="00E769BA">
        <w:rPr>
          <w:rFonts w:ascii="Times New Roman" w:eastAsia="Times New Roman" w:hAnsi="Times New Roman" w:cs="Times New Roman"/>
          <w:sz w:val="28"/>
          <w:szCs w:val="28"/>
        </w:rPr>
        <w:t xml:space="preserve"> õp.</w:t>
      </w:r>
      <w:r w:rsidRPr="00E769BA">
        <w:rPr>
          <w:rFonts w:ascii="Times New Roman" w:eastAsia="Times New Roman" w:hAnsi="Times New Roman" w:cs="Times New Roman"/>
          <w:sz w:val="28"/>
          <w:szCs w:val="28"/>
        </w:rPr>
        <w:t xml:space="preserve"> Urmas Tokko), </w:t>
      </w:r>
      <w:r w:rsidRPr="00641D83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="009819EC" w:rsidRPr="00641D83">
        <w:rPr>
          <w:rFonts w:ascii="Times New Roman" w:eastAsia="Times New Roman" w:hAnsi="Times New Roman" w:cs="Times New Roman"/>
          <w:b/>
          <w:sz w:val="28"/>
          <w:szCs w:val="28"/>
        </w:rPr>
        <w:t>artu Tamme Gümnaasium</w:t>
      </w:r>
      <w:r w:rsidR="009819EC" w:rsidRPr="00E76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48B1" w:rsidRDefault="007248B1">
      <w:pPr>
        <w:pStyle w:val="Pealkiri1"/>
        <w:spacing w:line="240" w:lineRule="auto"/>
        <w:rPr>
          <w:b w:val="0"/>
          <w:sz w:val="24"/>
          <w:szCs w:val="24"/>
        </w:rPr>
      </w:pPr>
    </w:p>
    <w:p w:rsidR="0082007D" w:rsidRPr="000E4811" w:rsidRDefault="0082007D" w:rsidP="0082007D">
      <w:pPr>
        <w:rPr>
          <w:b/>
        </w:rPr>
      </w:pPr>
      <w:r w:rsidRPr="000E4811">
        <w:rPr>
          <w:b/>
        </w:rPr>
        <w:t>ÕPETAJALE</w:t>
      </w:r>
    </w:p>
    <w:p w:rsidR="0082007D" w:rsidRPr="000E4811" w:rsidRDefault="008200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qafjqkkuldlm" w:colFirst="0" w:colLast="0"/>
      <w:bookmarkEnd w:id="0"/>
      <w:r w:rsidRPr="000E4811">
        <w:rPr>
          <w:rFonts w:ascii="Times New Roman" w:eastAsia="Times New Roman" w:hAnsi="Times New Roman" w:cs="Times New Roman"/>
          <w:b/>
          <w:sz w:val="24"/>
          <w:szCs w:val="24"/>
        </w:rPr>
        <w:t>Sissejuhatus</w:t>
      </w:r>
    </w:p>
    <w:p w:rsidR="007248B1" w:rsidRDefault="00EF30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Põgenemistoad on populaarsed meelelahutuspaigad ning neis kasutatavad stsenaariumid on väga eripalgelised.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Tubades on teemakohane taustalugu, mis paneb mängijad reaalajas toimuvasse olukorda. Ruumi, mööbli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muude esemete p</w:t>
      </w:r>
      <w:r w:rsidR="0082007D">
        <w:rPr>
          <w:rFonts w:ascii="Times New Roman" w:eastAsia="Times New Roman" w:hAnsi="Times New Roman" w:cs="Times New Roman"/>
          <w:sz w:val="24"/>
          <w:szCs w:val="24"/>
        </w:rPr>
        <w:t xml:space="preserve">aigutus, sealhulgas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erinevad dekoratsioonid ja lisavahendid täidavad olulist rolli mängu sisse elamisel ning hoiavad põnevust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mängu käigus. Reeglina on põgenemistoa eesmärgiks nupukust, teadmisi jms nõudvate ülesannete lahendamise kaudu jõuda väljapääsuni või muu lõpplahend</w:t>
      </w:r>
      <w:r>
        <w:rPr>
          <w:rFonts w:ascii="Times New Roman" w:eastAsia="Times New Roman" w:hAnsi="Times New Roman" w:cs="Times New Roman"/>
          <w:sz w:val="24"/>
          <w:szCs w:val="24"/>
        </w:rPr>
        <w:t>useni.</w:t>
      </w:r>
    </w:p>
    <w:p w:rsidR="007248B1" w:rsidRDefault="00EF30DA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qis6ou364io5" w:colFirst="0" w:colLast="0"/>
      <w:bookmarkStart w:id="2" w:name="_heading=h.s9m55ma1apvy" w:colFirst="0" w:colLast="0"/>
      <w:bookmarkStart w:id="3" w:name="_heading=h.f0l130stst4j" w:colFirst="0" w:colLast="0"/>
      <w:bookmarkEnd w:id="1"/>
      <w:bookmarkEnd w:id="2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Põgenemistuba on meeskonnatööl põhinev reaalsumäng. Selles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peab  grupp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inimesi kindla aja jooksul toas olevaid vihjeid kasutades lahendama mõistatused ja ülesanded, et põgeneda lukustatud ruumist.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Alguses seletab mängujuht/läbiviija põgenemistoa peamised reeglid,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anda mängijaile oodatavast ülevaade</w:t>
      </w:r>
      <w:r w:rsidR="000E4811">
        <w:rPr>
          <w:rFonts w:ascii="Times New Roman" w:eastAsia="Times New Roman" w:hAnsi="Times New Roman" w:cs="Times New Roman"/>
          <w:sz w:val="24"/>
          <w:szCs w:val="24"/>
        </w:rPr>
        <w:t>; n</w:t>
      </w:r>
      <w:r>
        <w:rPr>
          <w:rFonts w:ascii="Times New Roman" w:eastAsia="Times New Roman" w:hAnsi="Times New Roman" w:cs="Times New Roman"/>
          <w:sz w:val="24"/>
          <w:szCs w:val="24"/>
        </w:rPr>
        <w:t>n põgenemisel kasuks liikmete omavaheline suhtlus, kriitiline ja loov mõtlemine ning detailide tähelepanek.</w:t>
      </w:r>
    </w:p>
    <w:p w:rsidR="0082007D" w:rsidRDefault="0082007D" w:rsidP="008200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Põgenemistoad on andnud inspiratsiooni hariduslike põgenemistubade loomiseks,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õpilased kasutaksid probleemide lahendamisel õpitavaid või omandatud teadmisi, „põgenede</w:t>
      </w:r>
      <w:r w:rsidR="000E4811">
        <w:rPr>
          <w:rFonts w:ascii="Times New Roman" w:eastAsia="Times New Roman" w:hAnsi="Times New Roman" w:cs="Times New Roman"/>
          <w:sz w:val="24"/>
          <w:szCs w:val="24"/>
        </w:rPr>
        <w:t>s” ruumist kindla aja jooksul.</w:t>
      </w:r>
    </w:p>
    <w:p w:rsidR="00A07A3A" w:rsidRDefault="00A07A3A" w:rsidP="008200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A3A" w:rsidRDefault="00A07A3A" w:rsidP="008200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Seos põhikooli riikliku õppekavaga</w:t>
      </w:r>
    </w:p>
    <w:p w:rsidR="00A07A3A" w:rsidRDefault="00A07A3A" w:rsidP="00A07A3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Käesolev põgenemistuba toetab </w:t>
      </w:r>
      <w:r w:rsidR="00856FB5">
        <w:rPr>
          <w:rFonts w:ascii="Times New Roman" w:eastAsia="Times New Roman" w:hAnsi="Times New Roman" w:cs="Times New Roman"/>
          <w:sz w:val="24"/>
          <w:szCs w:val="24"/>
        </w:rPr>
        <w:t xml:space="preserve">alljärgnevaid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õhikooli riikliku õppekava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pädevusi</w:t>
      </w:r>
      <w:r w:rsidR="00856FB5">
        <w:rPr>
          <w:rFonts w:ascii="Times New Roman" w:eastAsia="Times New Roman" w:hAnsi="Times New Roman" w:cs="Times New Roman"/>
          <w:sz w:val="24"/>
          <w:szCs w:val="24"/>
        </w:rPr>
        <w:t>. Õpilane:</w:t>
      </w:r>
    </w:p>
    <w:p w:rsidR="00856FB5" w:rsidRPr="00856FB5" w:rsidRDefault="00A07A3A" w:rsidP="00856FB5">
      <w:pPr>
        <w:pStyle w:val="Loendilik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highlight w:val="white"/>
        </w:rPr>
      </w:pPr>
      <w:r w:rsidRPr="00856FB5">
        <w:rPr>
          <w:rFonts w:ascii="Times New Roman" w:eastAsia="Times New Roman" w:hAnsi="Times New Roman" w:cs="Times New Roman"/>
          <w:color w:val="202020"/>
          <w:sz w:val="24"/>
          <w:szCs w:val="24"/>
          <w:highlight w:val="white"/>
        </w:rPr>
        <w:t>suhtub vastutustundlikult elukeskkonda ning elab ja teguts</w:t>
      </w:r>
      <w:r w:rsidR="00856FB5" w:rsidRPr="00856FB5">
        <w:rPr>
          <w:rFonts w:ascii="Times New Roman" w:eastAsia="Times New Roman" w:hAnsi="Times New Roman" w:cs="Times New Roman"/>
          <w:color w:val="202020"/>
          <w:sz w:val="24"/>
          <w:szCs w:val="24"/>
          <w:highlight w:val="white"/>
        </w:rPr>
        <w:t>eb loodust ja keskkonda säästes (</w:t>
      </w:r>
      <w:r w:rsidRPr="00856FB5">
        <w:rPr>
          <w:rFonts w:ascii="Times New Roman" w:eastAsia="Times New Roman" w:hAnsi="Times New Roman" w:cs="Times New Roman"/>
          <w:color w:val="202020"/>
          <w:sz w:val="24"/>
          <w:szCs w:val="24"/>
          <w:highlight w:val="white"/>
        </w:rPr>
        <w:t>jäätm</w:t>
      </w:r>
      <w:r w:rsidR="00856FB5" w:rsidRPr="00856FB5">
        <w:rPr>
          <w:rFonts w:ascii="Times New Roman" w:eastAsia="Times New Roman" w:hAnsi="Times New Roman" w:cs="Times New Roman"/>
          <w:color w:val="202020"/>
          <w:sz w:val="24"/>
          <w:szCs w:val="24"/>
          <w:highlight w:val="white"/>
        </w:rPr>
        <w:t>ete sorteerimise aluspõhimõtted);</w:t>
      </w:r>
    </w:p>
    <w:p w:rsidR="00856FB5" w:rsidRPr="00856FB5" w:rsidRDefault="00856FB5" w:rsidP="00856FB5">
      <w:pPr>
        <w:pStyle w:val="Loendilik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highlight w:val="white"/>
        </w:rPr>
      </w:pPr>
      <w:r w:rsidRPr="00856FB5">
        <w:rPr>
          <w:rFonts w:ascii="Times New Roman" w:eastAsia="Times New Roman" w:hAnsi="Times New Roman" w:cs="Times New Roman"/>
          <w:color w:val="202020"/>
          <w:sz w:val="24"/>
          <w:szCs w:val="24"/>
          <w:highlight w:val="white"/>
        </w:rPr>
        <w:t>l</w:t>
      </w:r>
      <w:r w:rsidR="00A07A3A" w:rsidRPr="00856FB5">
        <w:rPr>
          <w:rFonts w:ascii="Times New Roman" w:eastAsia="Times New Roman" w:hAnsi="Times New Roman" w:cs="Times New Roman"/>
          <w:color w:val="202020"/>
          <w:sz w:val="24"/>
          <w:szCs w:val="24"/>
          <w:highlight w:val="white"/>
        </w:rPr>
        <w:t xml:space="preserve">ahendab dominantsete ja retsessiivsete geenialleelide avaldumisega seotud </w:t>
      </w:r>
      <w:r w:rsidRPr="00856FB5">
        <w:rPr>
          <w:rFonts w:ascii="Times New Roman" w:eastAsia="Times New Roman" w:hAnsi="Times New Roman" w:cs="Times New Roman"/>
          <w:color w:val="202020"/>
          <w:sz w:val="24"/>
          <w:szCs w:val="24"/>
          <w:highlight w:val="white"/>
        </w:rPr>
        <w:t>lihtsamaid geneetikaülesandeid;</w:t>
      </w:r>
    </w:p>
    <w:p w:rsidR="00A07A3A" w:rsidRPr="00856FB5" w:rsidRDefault="00A07A3A" w:rsidP="00856FB5">
      <w:pPr>
        <w:pStyle w:val="Loendilik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highlight w:val="white"/>
        </w:rPr>
      </w:pPr>
      <w:r w:rsidRPr="00856FB5">
        <w:rPr>
          <w:rFonts w:ascii="Times New Roman" w:eastAsia="Times New Roman" w:hAnsi="Times New Roman" w:cs="Times New Roman"/>
          <w:color w:val="202020"/>
          <w:sz w:val="24"/>
          <w:szCs w:val="24"/>
          <w:highlight w:val="white"/>
        </w:rPr>
        <w:t>oskab hinnata lahuse happelisust, aluselisust ja neutraalsust lahuse pH väärtuse järgi ning oskab määrata indikaatoriga keskkonda lahuses, kas neutr</w:t>
      </w:r>
      <w:r w:rsidR="00856FB5" w:rsidRPr="00856FB5">
        <w:rPr>
          <w:rFonts w:ascii="Times New Roman" w:eastAsia="Times New Roman" w:hAnsi="Times New Roman" w:cs="Times New Roman"/>
          <w:color w:val="202020"/>
          <w:sz w:val="24"/>
          <w:szCs w:val="24"/>
          <w:highlight w:val="white"/>
        </w:rPr>
        <w:t>aalne, happeline või aluseline; k</w:t>
      </w:r>
      <w:r w:rsidRPr="00856FB5">
        <w:rPr>
          <w:rFonts w:ascii="Times New Roman" w:eastAsia="Times New Roman" w:hAnsi="Times New Roman" w:cs="Times New Roman"/>
          <w:color w:val="202020"/>
          <w:sz w:val="24"/>
          <w:szCs w:val="24"/>
          <w:highlight w:val="white"/>
        </w:rPr>
        <w:t>asutab vajaliku teabe le</w:t>
      </w:r>
      <w:r w:rsidR="00856FB5" w:rsidRPr="00856FB5">
        <w:rPr>
          <w:rFonts w:ascii="Times New Roman" w:eastAsia="Times New Roman" w:hAnsi="Times New Roman" w:cs="Times New Roman"/>
          <w:color w:val="202020"/>
          <w:sz w:val="24"/>
          <w:szCs w:val="24"/>
          <w:highlight w:val="white"/>
        </w:rPr>
        <w:t>idmiseks perioodilisustabelit;</w:t>
      </w:r>
    </w:p>
    <w:p w:rsidR="00856FB5" w:rsidRDefault="00856FB5" w:rsidP="00856FB5">
      <w:pPr>
        <w:pStyle w:val="Loendilik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FB5">
        <w:rPr>
          <w:rFonts w:ascii="Times New Roman" w:eastAsia="Times New Roman" w:hAnsi="Times New Roman" w:cs="Times New Roman"/>
          <w:color w:val="202020"/>
          <w:sz w:val="24"/>
          <w:szCs w:val="24"/>
          <w:highlight w:val="white"/>
        </w:rPr>
        <w:t>m</w:t>
      </w:r>
      <w:r w:rsidR="00A07A3A" w:rsidRPr="00856FB5">
        <w:rPr>
          <w:rFonts w:ascii="Times New Roman" w:eastAsia="Times New Roman" w:hAnsi="Times New Roman" w:cs="Times New Roman"/>
          <w:color w:val="202020"/>
          <w:sz w:val="24"/>
          <w:szCs w:val="24"/>
          <w:highlight w:val="white"/>
        </w:rPr>
        <w:t>õtleb süsteemselt, loovalt ja kriitiliselt, on avatud enesearend</w:t>
      </w:r>
      <w:r w:rsidRPr="00856FB5">
        <w:rPr>
          <w:rFonts w:ascii="Times New Roman" w:eastAsia="Times New Roman" w:hAnsi="Times New Roman" w:cs="Times New Roman"/>
          <w:color w:val="202020"/>
          <w:sz w:val="24"/>
          <w:szCs w:val="24"/>
          <w:highlight w:val="white"/>
        </w:rPr>
        <w:t>amisele” (</w:t>
      </w:r>
      <w:r w:rsidRPr="00856FB5">
        <w:rPr>
          <w:rFonts w:ascii="Times New Roman" w:eastAsia="Times New Roman" w:hAnsi="Times New Roman" w:cs="Times New Roman"/>
          <w:sz w:val="24"/>
          <w:szCs w:val="24"/>
        </w:rPr>
        <w:t>üldpädevus</w:t>
      </w:r>
      <w:r w:rsidRPr="00856FB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26AC6" w:rsidRDefault="00026AC6" w:rsidP="00026AC6">
      <w:pPr>
        <w:spacing w:before="2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Põgenemistoa eesmärgid:</w:t>
      </w:r>
    </w:p>
    <w:p w:rsidR="00026AC6" w:rsidRDefault="00026AC6" w:rsidP="00026AC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Kriitilise mõtlemise ja probleemide lahendamisoskuse arendamine</w:t>
      </w:r>
    </w:p>
    <w:p w:rsidR="00026AC6" w:rsidRDefault="00026AC6" w:rsidP="00026AC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Meeskonnatöö soodustamine</w:t>
      </w:r>
    </w:p>
    <w:p w:rsidR="00026AC6" w:rsidRDefault="00026AC6" w:rsidP="00026AC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Seoste loomine var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eastAsia="Times New Roman" w:hAnsi="Times New Roman" w:cs="Times New Roman"/>
          <w:sz w:val="24"/>
          <w:szCs w:val="24"/>
        </w:rPr>
        <w:t>õpitu</w:t>
      </w:r>
      <w:r>
        <w:rPr>
          <w:rFonts w:ascii="Times New Roman" w:eastAsia="Times New Roman" w:hAnsi="Times New Roman" w:cs="Times New Roman"/>
          <w:sz w:val="24"/>
          <w:szCs w:val="24"/>
        </w:rPr>
        <w:t>ga.</w:t>
      </w:r>
    </w:p>
    <w:p w:rsidR="00856FB5" w:rsidRDefault="00856FB5" w:rsidP="00856FB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30D2" w:rsidRDefault="003F30D2" w:rsidP="00856FB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811" w:rsidRPr="00856FB5" w:rsidRDefault="002954A3" w:rsidP="00856F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GoBack"/>
      <w:bookmarkEnd w:id="4"/>
      <w:r w:rsidRPr="00856FB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Põgenemistoa ülesannete esitamise meetodid</w:t>
      </w:r>
    </w:p>
    <w:p w:rsidR="007248B1" w:rsidRDefault="00EF30DA">
      <w:pPr>
        <w:pStyle w:val="Pealkiri2"/>
        <w:spacing w:before="0" w:line="240" w:lineRule="auto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5" w:name="_heading=h.byudqyc4xqdh" w:colFirst="0" w:colLast="0"/>
      <w:bookmarkStart w:id="6" w:name="_heading=h.3msnggy7zuq8" w:colFirst="0" w:colLast="0"/>
      <w:bookmarkEnd w:id="5"/>
      <w:bookmarkEnd w:id="6"/>
      <w:r>
        <w:rPr>
          <w:rFonts w:ascii="Times New Roman" w:eastAsia="Times New Roman" w:hAnsi="Times New Roman" w:cs="Times New Roman"/>
          <w:b w:val="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itmest osast koosnevaks ülesandeks võib olla:</w:t>
      </w:r>
    </w:p>
    <w:p w:rsidR="007248B1" w:rsidRDefault="00EF30D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heading=h.xyqv3xswp7s5" w:colFirst="0" w:colLast="0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Rajapõhine mõistatus (Nicholson, 2015; Wiemker et al., 2019)</w:t>
      </w:r>
    </w:p>
    <w:p w:rsidR="007248B1" w:rsidRDefault="00EF30D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Järjestikune ehk üh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suunaline mõistatus (Nicholson, 2015; Wiemker et al., 2019)</w:t>
      </w:r>
    </w:p>
    <w:p w:rsidR="007248B1" w:rsidRDefault="00EF30D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Avatud mõistatus (Nicholson, 2015; Wiemker et al., 2019)</w:t>
      </w:r>
    </w:p>
    <w:p w:rsidR="007248B1" w:rsidRDefault="00EF30D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Mitmesuunaline mõistatus  (Wiemker et al., 2019)</w:t>
      </w:r>
    </w:p>
    <w:p w:rsidR="007248B1" w:rsidRDefault="00EF30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</w:p>
    <w:p w:rsidR="007248B1" w:rsidRDefault="00EF30D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noProof/>
          <w:color w:val="000000"/>
          <w:lang w:val="et-EE"/>
        </w:rPr>
        <w:drawing>
          <wp:inline distT="0" distB="0" distL="0" distR="0">
            <wp:extent cx="979818" cy="1282557"/>
            <wp:effectExtent l="0" t="0" r="0" b="0"/>
            <wp:docPr id="2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9818" cy="12825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noProof/>
          <w:color w:val="000000"/>
          <w:lang w:val="et-EE"/>
        </w:rPr>
        <w:drawing>
          <wp:inline distT="0" distB="0" distL="0" distR="0">
            <wp:extent cx="902000" cy="1180791"/>
            <wp:effectExtent l="0" t="0" r="0" b="0"/>
            <wp:docPr id="2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2000" cy="11807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>
        <w:rPr>
          <w:noProof/>
          <w:color w:val="000000"/>
          <w:lang w:val="et-EE"/>
        </w:rPr>
        <w:drawing>
          <wp:inline distT="0" distB="0" distL="0" distR="0">
            <wp:extent cx="1172475" cy="779145"/>
            <wp:effectExtent l="0" t="0" r="0" b="0"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2475" cy="779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48B1" w:rsidRDefault="00EF30D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Rajapõhine                     Järjestikune ehk ühesuunaline                              Avatud</w:t>
      </w:r>
    </w:p>
    <w:p w:rsidR="007248B1" w:rsidRDefault="00EF30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3A">
        <w:rPr>
          <w:rFonts w:ascii="Times New Roman" w:eastAsia="Times New Roman" w:hAnsi="Times New Roman" w:cs="Times New Roman"/>
          <w:b/>
          <w:sz w:val="24"/>
          <w:szCs w:val="24"/>
        </w:rPr>
        <w:t>Rajapõhine mõistatus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sobib meeskonnale, kus liikmed oskavad töötada samaaegselt erinevate mõistatuste kallal. </w:t>
      </w:r>
    </w:p>
    <w:p w:rsidR="00A07A3A" w:rsidRDefault="00EF30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3A">
        <w:rPr>
          <w:rFonts w:ascii="Times New Roman" w:eastAsia="Times New Roman" w:hAnsi="Times New Roman" w:cs="Times New Roman"/>
          <w:b/>
          <w:sz w:val="24"/>
          <w:szCs w:val="24"/>
        </w:rPr>
        <w:t>Järjestikuses ehk ühesuunalises mõistatuses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tuleb lahendada ülesanded õiges järjekorras. Sellist laadi ülesannete lahendamise viis lihtsustab mängijatel mängu alustamisst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ülesannete lahendamist, kuid ka põgenemistoa loojal on sel puhul lihtsam tuba kuju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ndada.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alustada uut mõistatust, tuleb eelnev mõistatus lahendada õigesti. </w:t>
      </w:r>
    </w:p>
    <w:p w:rsidR="007248B1" w:rsidRDefault="00EF30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A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Kombineeritu</w:t>
      </w:r>
      <w:r w:rsidRPr="00A07A3A">
        <w:rPr>
          <w:rFonts w:ascii="Times New Roman" w:eastAsia="Times New Roman" w:hAnsi="Times New Roman" w:cs="Times New Roman"/>
          <w:b/>
          <w:sz w:val="24"/>
          <w:szCs w:val="24"/>
        </w:rPr>
        <w:t>d mõistatuses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kasutatakse kombineeritult kahte lahendusmeetodit: avatud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ühesu</w:t>
      </w:r>
      <w:r w:rsidR="00A07A3A">
        <w:rPr>
          <w:rFonts w:ascii="Times New Roman" w:eastAsia="Times New Roman" w:hAnsi="Times New Roman" w:cs="Times New Roman"/>
          <w:sz w:val="24"/>
          <w:szCs w:val="24"/>
        </w:rPr>
        <w:t>unalist - s</w:t>
      </w:r>
      <w:r>
        <w:rPr>
          <w:rFonts w:ascii="Times New Roman" w:eastAsia="Times New Roman" w:hAnsi="Times New Roman" w:cs="Times New Roman"/>
          <w:sz w:val="24"/>
          <w:szCs w:val="24"/>
        </w:rPr>
        <w:t>ee võimaldab grupil tegeleda mitme mõistatusega korraga ja väldib nn põgenemise ajal võimalikke tekkivaid ummikuid.</w:t>
      </w:r>
      <w:r>
        <w:rPr>
          <w:noProof/>
          <w:lang w:val="et-EE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1200150</wp:posOffset>
            </wp:positionH>
            <wp:positionV relativeFrom="paragraph">
              <wp:posOffset>923925</wp:posOffset>
            </wp:positionV>
            <wp:extent cx="3395486" cy="1833563"/>
            <wp:effectExtent l="0" t="0" r="0" b="0"/>
            <wp:wrapSquare wrapText="bothSides" distT="0" distB="0" distL="114300" distR="114300"/>
            <wp:docPr id="2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5486" cy="1833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248B1" w:rsidRDefault="00EF30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248B1" w:rsidRDefault="007248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8B1" w:rsidRDefault="007248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8B1" w:rsidRDefault="007248B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8B1" w:rsidRDefault="007248B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8B1" w:rsidRDefault="00EF30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eading=h.3bi28felh6zz" w:colFirst="0" w:colLast="0"/>
      <w:bookmarkEnd w:id="8"/>
      <w:r w:rsidRPr="00A07A3A">
        <w:rPr>
          <w:rFonts w:ascii="Times New Roman" w:eastAsia="Times New Roman" w:hAnsi="Times New Roman" w:cs="Times New Roman"/>
          <w:b/>
          <w:sz w:val="24"/>
          <w:szCs w:val="24"/>
        </w:rPr>
        <w:t>Meta-mõistatuse</w:t>
      </w:r>
      <w:r w:rsidR="00A07A3A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meta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puzzle)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lahendamisel läheb vaja eelnevalt saadud ülesannete vastuseid, mille kindlate osade ja vihjete kombineerim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isel saadakse vastus otsitavale. Ülesanded tuleks luua erinevate raskusastmete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oskuste kohaselt, et kõikidel mängijatel oleks tegevust.        </w:t>
      </w:r>
    </w:p>
    <w:p w:rsidR="007248B1" w:rsidRDefault="00EF30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t-EE"/>
        </w:rPr>
        <w:drawing>
          <wp:inline distT="114300" distB="114300" distL="114300" distR="114300">
            <wp:extent cx="3262313" cy="2235772"/>
            <wp:effectExtent l="0" t="0" r="0" b="0"/>
            <wp:docPr id="2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2313" cy="22357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A07A3A" w:rsidRDefault="00A07A3A">
      <w:pPr>
        <w:pStyle w:val="Pealkiri2"/>
        <w:spacing w:before="0"/>
        <w:rPr>
          <w:rFonts w:ascii="Times New Roman" w:eastAsia="Times New Roman" w:hAnsi="Times New Roman" w:cs="Times New Roman"/>
          <w:sz w:val="28"/>
          <w:szCs w:val="28"/>
        </w:rPr>
      </w:pPr>
      <w:bookmarkStart w:id="9" w:name="_heading=h.eedu92js8fnk" w:colFirst="0" w:colLast="0"/>
      <w:bookmarkStart w:id="10" w:name="_heading=h.il2qgcyzz53c" w:colFirst="0" w:colLast="0"/>
      <w:bookmarkStart w:id="11" w:name="_heading=h.4pbkkuweva5" w:colFirst="0" w:colLast="0"/>
      <w:bookmarkEnd w:id="9"/>
      <w:bookmarkEnd w:id="10"/>
      <w:bookmarkEnd w:id="11"/>
    </w:p>
    <w:p w:rsidR="00A07A3A" w:rsidRDefault="00EF30DA" w:rsidP="00A07A3A">
      <w:pPr>
        <w:pStyle w:val="Pealkiri2"/>
        <w:spacing w:befor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Loodud põgenemistoa korraldus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ja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sis</w:t>
      </w:r>
      <w:bookmarkStart w:id="12" w:name="_heading=h.mlh1eyylj611" w:colFirst="0" w:colLast="0"/>
      <w:bookmarkEnd w:id="12"/>
      <w:r w:rsidR="00A07A3A">
        <w:rPr>
          <w:rFonts w:ascii="Times New Roman" w:eastAsia="Times New Roman" w:hAnsi="Times New Roman" w:cs="Times New Roman"/>
          <w:sz w:val="28"/>
          <w:szCs w:val="28"/>
        </w:rPr>
        <w:t>u</w:t>
      </w:r>
    </w:p>
    <w:p w:rsidR="00E53396" w:rsidRDefault="00E53396" w:rsidP="00E5339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3" w:name="_heading=h.ntwm84rvaxbs" w:colFirst="0" w:colLast="0"/>
      <w:bookmarkEnd w:id="13"/>
    </w:p>
    <w:p w:rsidR="00B03FEA" w:rsidRPr="00E53396" w:rsidRDefault="00B03FEA" w:rsidP="00E53396">
      <w:pPr>
        <w:pStyle w:val="Loendilik"/>
        <w:numPr>
          <w:ilvl w:val="0"/>
          <w:numId w:val="1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396">
        <w:rPr>
          <w:rFonts w:ascii="Times New Roman" w:eastAsia="Times New Roman" w:hAnsi="Times New Roman" w:cs="Times New Roman"/>
          <w:b/>
          <w:sz w:val="24"/>
          <w:szCs w:val="24"/>
        </w:rPr>
        <w:t>Prügi sorteerimise ülesanne</w:t>
      </w:r>
    </w:p>
    <w:p w:rsidR="007248B1" w:rsidRDefault="00B03F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Ü</w:t>
      </w:r>
      <w:r w:rsidR="004E2602">
        <w:rPr>
          <w:rFonts w:ascii="Times New Roman" w:eastAsia="Times New Roman" w:hAnsi="Times New Roman" w:cs="Times New Roman"/>
          <w:sz w:val="24"/>
          <w:szCs w:val="24"/>
        </w:rPr>
        <w:t>lesande sisu: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EF30DA">
        <w:rPr>
          <w:rFonts w:ascii="Times New Roman" w:eastAsia="Times New Roman" w:hAnsi="Times New Roman" w:cs="Times New Roman"/>
          <w:sz w:val="24"/>
          <w:szCs w:val="24"/>
        </w:rPr>
        <w:t xml:space="preserve">htlike jäätmete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leidmine/õige valik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nende </w:t>
      </w:r>
      <w:r w:rsidR="00EF30DA">
        <w:rPr>
          <w:rFonts w:ascii="Times New Roman" w:eastAsia="Times New Roman" w:hAnsi="Times New Roman" w:cs="Times New Roman"/>
          <w:sz w:val="24"/>
          <w:szCs w:val="24"/>
        </w:rPr>
        <w:t>kogumassi leidmine.</w:t>
      </w:r>
    </w:p>
    <w:p w:rsidR="007248B1" w:rsidRDefault="00EF30DA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Vajalikud vahendid:</w:t>
      </w:r>
    </w:p>
    <w:p w:rsidR="007248B1" w:rsidRDefault="00EF30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Erinevad jäätmed (klaasesemed, plastikesemed, paber,  papp jm)</w:t>
      </w:r>
    </w:p>
    <w:p w:rsidR="007248B1" w:rsidRDefault="00EF30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Ohtlikud jäätmed (patareid, ravimipurgid, halogeenpirn, kemikaalid)</w:t>
      </w:r>
    </w:p>
    <w:p w:rsidR="007248B1" w:rsidRDefault="00EF30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Köögikaal</w:t>
      </w:r>
    </w:p>
    <w:p w:rsidR="007248B1" w:rsidRDefault="00EF30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Suur pesukauss (jäätmete segiläbi hoidmiseks)</w:t>
      </w:r>
    </w:p>
    <w:p w:rsidR="007248B1" w:rsidRDefault="00EF30DA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Väljaprinditud silt „Ohtlikud jäätmed”</w:t>
      </w:r>
    </w:p>
    <w:p w:rsidR="007248B1" w:rsidRDefault="00EF30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Kausis on segiläbi mitmesuguse</w:t>
      </w:r>
      <w:r>
        <w:rPr>
          <w:rFonts w:ascii="Times New Roman" w:eastAsia="Times New Roman" w:hAnsi="Times New Roman" w:cs="Times New Roman"/>
          <w:sz w:val="24"/>
          <w:szCs w:val="24"/>
        </w:rPr>
        <w:t>d jäätmed, sealhulgas patareid, ravimipurgid, halogeenpirn, kemikaalid - nende, ohtlike jäätmete kogumassi määramisel saadakse järgmine kolmekohaline lukukood (massi ümardatud väärtus). Kaalu alla peidetakse sildike „ohtlikud jäätmed”, mille leidmisel saav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 lahendajad aru, milliseid jäätmeid peab kaaluma. Teised jäätmed karbis on ülesande lahendamise seisukohalt eksitamiseks,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ka mängijate harimiseks jäätmete sorteerimise teemal.</w:t>
      </w:r>
    </w:p>
    <w:p w:rsidR="007248B1" w:rsidRDefault="00EF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Lahenduskäik:</w:t>
      </w:r>
    </w:p>
    <w:p w:rsidR="007248B1" w:rsidRDefault="00EF30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Leida köögikaalu alt sildike „ohtlikud jäätmed”.</w:t>
      </w:r>
    </w:p>
    <w:p w:rsidR="007248B1" w:rsidRDefault="00EF30DA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Kaaluda oht</w:t>
      </w:r>
      <w:r>
        <w:rPr>
          <w:rFonts w:ascii="Times New Roman" w:eastAsia="Times New Roman" w:hAnsi="Times New Roman" w:cs="Times New Roman"/>
          <w:sz w:val="24"/>
          <w:szCs w:val="24"/>
        </w:rPr>
        <w:t>like jäätmete kogumass ning ümardada see täisarvuni (kolmekohalise lukukoodi saamiseks).</w:t>
      </w:r>
    </w:p>
    <w:p w:rsidR="00E53396" w:rsidRDefault="00E533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heading=h.pihnefbdx69" w:colFirst="0" w:colLast="0"/>
      <w:bookmarkEnd w:id="14"/>
    </w:p>
    <w:p w:rsidR="00E53396" w:rsidRPr="00E53396" w:rsidRDefault="00E53396" w:rsidP="00E53396">
      <w:pPr>
        <w:pStyle w:val="Loendilik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396">
        <w:rPr>
          <w:rFonts w:ascii="Times New Roman" w:eastAsia="Times New Roman" w:hAnsi="Times New Roman" w:cs="Times New Roman"/>
          <w:b/>
          <w:sz w:val="24"/>
          <w:szCs w:val="24"/>
        </w:rPr>
        <w:t>Geneetika ülesanne</w:t>
      </w:r>
    </w:p>
    <w:p w:rsidR="007248B1" w:rsidRDefault="004E26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Ülesande sisu:</w:t>
      </w:r>
      <w:r w:rsidR="00EF30DA">
        <w:rPr>
          <w:rFonts w:ascii="Times New Roman" w:eastAsia="Times New Roman" w:hAnsi="Times New Roman" w:cs="Times New Roman"/>
          <w:sz w:val="24"/>
          <w:szCs w:val="24"/>
        </w:rPr>
        <w:t xml:space="preserve"> leida etteantud pereliikmetele sobiva </w:t>
      </w:r>
      <w:r w:rsidR="00EF30DA">
        <w:rPr>
          <w:rFonts w:ascii="Times New Roman" w:eastAsia="Times New Roman" w:hAnsi="Times New Roman" w:cs="Times New Roman"/>
          <w:sz w:val="24"/>
          <w:szCs w:val="24"/>
          <w:highlight w:val="white"/>
        </w:rPr>
        <w:t>fenotüübiliste välistunnustega vastav ema pilt.</w:t>
      </w:r>
    </w:p>
    <w:p w:rsidR="007248B1" w:rsidRDefault="00EF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Vajalikud vahendid:</w:t>
      </w:r>
    </w:p>
    <w:p w:rsidR="007248B1" w:rsidRDefault="00EF30D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Alusplaadi te</w:t>
      </w:r>
      <w:r>
        <w:rPr>
          <w:rFonts w:ascii="Times New Roman" w:eastAsia="Times New Roman" w:hAnsi="Times New Roman" w:cs="Times New Roman"/>
          <w:sz w:val="24"/>
          <w:szCs w:val="24"/>
        </w:rPr>
        <w:t>gemiseks vahendid: paber/papp, käärid, liim, pereliikmete pildid (isa, poeg ja tütar)</w:t>
      </w:r>
    </w:p>
    <w:p w:rsidR="007248B1" w:rsidRDefault="00EF30D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Kolme erineva ema pilt, millest üks on fenotüübiliste välistunnuste järgi antud perekonda geneetiliselt sobilik</w:t>
      </w:r>
    </w:p>
    <w:p w:rsidR="007248B1" w:rsidRDefault="00EF30D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Peenike</w:t>
      </w:r>
      <w:r w:rsidR="00D528FF">
        <w:rPr>
          <w:rFonts w:ascii="Times New Roman" w:eastAsia="Times New Roman" w:hAnsi="Times New Roman" w:cs="Times New Roman"/>
          <w:sz w:val="24"/>
          <w:szCs w:val="24"/>
        </w:rPr>
        <w:t>se joonega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marker</w:t>
      </w:r>
    </w:p>
    <w:p w:rsidR="007248B1" w:rsidRDefault="00EF30D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Läbipaistev kleeppaber</w:t>
      </w:r>
    </w:p>
    <w:p w:rsidR="007248B1" w:rsidRDefault="00EF30D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Lukustatav purk</w:t>
      </w:r>
    </w:p>
    <w:p w:rsidR="007248B1" w:rsidRDefault="00EF30D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Kolmekohalise numbrikoodiga lukk</w:t>
      </w:r>
    </w:p>
    <w:p w:rsidR="007248B1" w:rsidRDefault="00724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8B1" w:rsidRDefault="00EF30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Osalejatel tuleb lahendada lihtne geneetika ülesanne, kus eelnevalt on alusplaadile kinnitatud teatud tunnustega pereliikmete pildid (isa, poeg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tütar). Ema kohale tuleb leida sobivate tunnustega isik kolme erineva pildi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seast. Alusplaadil ema pildi tühjale kohale on kirjutatud triipkood, millele õige isiku pildi asetamisel ilmub nähtavale järgmise ülesande kolmekohaline lukukood. </w:t>
      </w:r>
    </w:p>
    <w:p w:rsidR="007248B1" w:rsidRDefault="00EF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Lahenduskäik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248B1" w:rsidRDefault="00EF30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Analüüsida etteantud pereliikmete tunnuseid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valida perekonda geneetiliselt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sobiva ema pilt kolme pakutava hulgast.</w:t>
      </w:r>
    </w:p>
    <w:p w:rsidR="007248B1" w:rsidRDefault="00EF30DA" w:rsidP="00D528FF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Asetada sobiv ema pilt alusplaadile; sellele pildile ning alusplaadile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joonistatud  triipkoodide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kohakuti asetamisel muutub nähtavaks järgmise ülesande lukukood.</w:t>
      </w:r>
      <w:bookmarkStart w:id="15" w:name="_heading=h.g1xt9b2s975l" w:colFirst="0" w:colLast="0"/>
      <w:bookmarkEnd w:id="15"/>
    </w:p>
    <w:p w:rsidR="00D528FF" w:rsidRDefault="00D528FF" w:rsidP="00D528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8FF" w:rsidRPr="00D528FF" w:rsidRDefault="00D528FF" w:rsidP="00D528FF">
      <w:pPr>
        <w:pStyle w:val="Loendilik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8FF">
        <w:rPr>
          <w:rFonts w:ascii="Times New Roman" w:eastAsia="Times New Roman" w:hAnsi="Times New Roman" w:cs="Times New Roman"/>
          <w:b/>
          <w:sz w:val="24"/>
          <w:szCs w:val="24"/>
        </w:rPr>
        <w:t>Ülesanne pH indikaatoriga</w:t>
      </w:r>
    </w:p>
    <w:p w:rsidR="007248B1" w:rsidRDefault="00EF30DA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lesande </w:t>
      </w:r>
      <w:r w:rsidR="00D528FF">
        <w:rPr>
          <w:rFonts w:ascii="Times New Roman" w:eastAsia="Times New Roman" w:hAnsi="Times New Roman" w:cs="Times New Roman"/>
          <w:sz w:val="24"/>
          <w:szCs w:val="24"/>
        </w:rPr>
        <w:t xml:space="preserve">sisu: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reastada indikaatoriga värvitavad erinevad lahused pH väärtuse kasvu järjekorras. </w:t>
      </w:r>
    </w:p>
    <w:p w:rsidR="007248B1" w:rsidRDefault="00EF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Vajalikud vahendid:</w:t>
      </w:r>
    </w:p>
    <w:p w:rsidR="007248B1" w:rsidRDefault="00EF30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Neli läbipaistvat plasttopsi või ühekordsed pitsid</w:t>
      </w:r>
    </w:p>
    <w:p w:rsidR="007248B1" w:rsidRDefault="00EF30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Lukustatav kast</w:t>
      </w:r>
    </w:p>
    <w:p w:rsidR="007248B1" w:rsidRDefault="00EF30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UV-pliiats, mille otsas on UV-valgusti/lamp</w:t>
      </w:r>
    </w:p>
    <w:p w:rsidR="007248B1" w:rsidRDefault="00EF30D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Kleeplint</w:t>
      </w:r>
    </w:p>
    <w:p w:rsidR="007248B1" w:rsidRDefault="00EF30D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Neli ainet (nt sidrunhape, „S</w:t>
      </w:r>
      <w:r>
        <w:rPr>
          <w:rFonts w:ascii="Times New Roman" w:eastAsia="Times New Roman" w:hAnsi="Times New Roman" w:cs="Times New Roman"/>
          <w:sz w:val="24"/>
          <w:szCs w:val="24"/>
        </w:rPr>
        <w:t>prite”, söögisooda, vedelseebi lahus)</w:t>
      </w:r>
    </w:p>
    <w:p w:rsidR="007248B1" w:rsidRDefault="00EF30D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Paar kummikindaid</w:t>
      </w:r>
    </w:p>
    <w:p w:rsidR="007248B1" w:rsidRDefault="00EF30D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Pipett</w:t>
      </w:r>
    </w:p>
    <w:p w:rsidR="007248B1" w:rsidRDefault="00EF30D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Katseklaas</w:t>
      </w:r>
    </w:p>
    <w:p w:rsidR="007248B1" w:rsidRDefault="00EF30D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Punase kapsa/mustikamahl, mis käitub pH indikaatorina (suletava katseklaasi sees). Värske mahl tuleks korraldajal ise eelnevalt uhmri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filtreerimise abil valmistada.</w:t>
      </w:r>
    </w:p>
    <w:p w:rsidR="007248B1" w:rsidRDefault="00EF30D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Väljaprinditud või isetehtud pH-skaala pilt. (Soovitavalt isetehtud, kuna värvusmuutused ei pruugi tulla samasugused, kui mujalt pärit pH-skaalal on näidatud).</w:t>
      </w:r>
    </w:p>
    <w:p w:rsidR="007248B1" w:rsidRDefault="00EF30DA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Kolmekohalise numbrikoodiga lukk</w:t>
      </w:r>
    </w:p>
    <w:p w:rsidR="007248B1" w:rsidRDefault="00EF30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Laual on neli läbipaistvat plasttopsi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iga topsi sisse on pan</w:t>
      </w:r>
      <w:r>
        <w:rPr>
          <w:rFonts w:ascii="Times New Roman" w:eastAsia="Times New Roman" w:hAnsi="Times New Roman" w:cs="Times New Roman"/>
          <w:sz w:val="24"/>
          <w:szCs w:val="24"/>
        </w:rPr>
        <w:t>dud erinev</w:t>
      </w:r>
      <w:r w:rsidR="00D528FF">
        <w:rPr>
          <w:rFonts w:ascii="Times New Roman" w:eastAsia="Times New Roman" w:hAnsi="Times New Roman" w:cs="Times New Roman"/>
          <w:sz w:val="24"/>
          <w:szCs w:val="24"/>
        </w:rPr>
        <w:t>a aine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lahus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Näiteks võiks kasutatavad ained olla sidrunhape, karastusjook „Sprite”, söögisooda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vedelseebi lahused.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Kõikide topside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peale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 kirjutatud UV-pli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iatsiga üks number, mis kaetakse kleeplindiga, et kaitsta tindi võimalikku mahatulemist topsi seintelt. </w:t>
      </w:r>
    </w:p>
    <w:p w:rsidR="007248B1" w:rsidRDefault="00EF30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Eemal on lukustatud karp, mille sees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pipett, indikaatori (kapsamahla, mustika mahla) lahus, paar kaitsekindaid ja UV-lamp. Selle karbi lukukood saa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eelmise ülesande lahendamisel. Osalejad peavad pipetiga võtma katseklaasi seest mingi koguse indikaatori lahust (kasutades reaktiivide iseloomust tulenevalt kummikindaid)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lisama seda võrdselt kõikidesse erinevate ainetega topsidesse kuni värvus muutu</w:t>
      </w:r>
      <w:r>
        <w:rPr>
          <w:rFonts w:ascii="Times New Roman" w:eastAsia="Times New Roman" w:hAnsi="Times New Roman" w:cs="Times New Roman"/>
          <w:sz w:val="24"/>
          <w:szCs w:val="24"/>
        </w:rPr>
        <w:t>se ilmnemisel. Laua läheduses on olemas pH skaala - selle võib asetada laua pinnale, kleepida seinale, panna sahtlisse peitu jne.</w:t>
      </w:r>
    </w:p>
    <w:p w:rsidR="007248B1" w:rsidRDefault="00EF30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Kui osalejad taipavad kasutada kastist leitud UV-lampi topsi seinte valgustamiseks, siis õigel lahuste järjestamisel pH väärtu</w:t>
      </w:r>
      <w:r>
        <w:rPr>
          <w:rFonts w:ascii="Times New Roman" w:eastAsia="Times New Roman" w:hAnsi="Times New Roman" w:cs="Times New Roman"/>
          <w:sz w:val="24"/>
          <w:szCs w:val="24"/>
        </w:rPr>
        <w:t>se alusel tekib järgmise ülesande neljakohaline lukukoodi number.</w:t>
      </w:r>
    </w:p>
    <w:p w:rsidR="007248B1" w:rsidRDefault="00EF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Lahenduskäik:</w:t>
      </w:r>
    </w:p>
    <w:p w:rsidR="007248B1" w:rsidRDefault="00EF30D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Indikaatorit tilgutatakse kõikidesse topsidesse enam-vähem võrdses koguses.</w:t>
      </w:r>
    </w:p>
    <w:p w:rsidR="007248B1" w:rsidRDefault="00EF30D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Topsid tuleb paigutada värvuste skaala (pH) järjekorda.</w:t>
      </w:r>
    </w:p>
    <w:p w:rsidR="008F5070" w:rsidRDefault="00EF30DA" w:rsidP="008F5070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UV-lambiga topse valgustades leitakse lukuko</w:t>
      </w:r>
      <w:r>
        <w:rPr>
          <w:rFonts w:ascii="Times New Roman" w:eastAsia="Times New Roman" w:hAnsi="Times New Roman" w:cs="Times New Roman"/>
          <w:sz w:val="24"/>
          <w:szCs w:val="24"/>
        </w:rPr>
        <w:t>od värvuste skaala järjekorra alusel.</w:t>
      </w:r>
      <w:bookmarkStart w:id="16" w:name="_heading=h.2f41z1w0el8e" w:colFirst="0" w:colLast="0"/>
      <w:bookmarkEnd w:id="16"/>
    </w:p>
    <w:p w:rsidR="008F5070" w:rsidRDefault="008F5070" w:rsidP="008F50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8B1" w:rsidRPr="008F5070" w:rsidRDefault="008F5070" w:rsidP="008F5070">
      <w:pPr>
        <w:pStyle w:val="Loendilik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Keemiliste elementide perioodilisussüsteemi </w:t>
      </w:r>
      <w:r w:rsidR="00EF30DA" w:rsidRPr="008F5070">
        <w:rPr>
          <w:rFonts w:ascii="Times New Roman" w:eastAsia="Times New Roman" w:hAnsi="Times New Roman" w:cs="Times New Roman"/>
          <w:b/>
          <w:sz w:val="24"/>
          <w:szCs w:val="24"/>
        </w:rPr>
        <w:t>ülesanne</w:t>
      </w:r>
    </w:p>
    <w:p w:rsidR="007248B1" w:rsidRDefault="00EF30D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ajalikud vahendid: </w:t>
      </w:r>
    </w:p>
    <w:p w:rsidR="007248B1" w:rsidRDefault="00EF30DA">
      <w:pPr>
        <w:numPr>
          <w:ilvl w:val="0"/>
          <w:numId w:val="10"/>
        </w:numPr>
        <w:spacing w:after="0"/>
      </w:pPr>
      <w:r>
        <w:t xml:space="preserve">Keemiliste elementide perioodilisussüsteemi </w:t>
      </w:r>
      <w:r w:rsidR="00A34D92">
        <w:t>table (välja prinditud)</w:t>
      </w:r>
    </w:p>
    <w:p w:rsidR="007248B1" w:rsidRDefault="00EF30DA">
      <w:pPr>
        <w:numPr>
          <w:ilvl w:val="0"/>
          <w:numId w:val="10"/>
        </w:numPr>
        <w:spacing w:after="0"/>
      </w:pPr>
      <w:r>
        <w:t>Lukustatav purk</w:t>
      </w:r>
    </w:p>
    <w:p w:rsidR="007248B1" w:rsidRDefault="00EF30DA">
      <w:pPr>
        <w:numPr>
          <w:ilvl w:val="0"/>
          <w:numId w:val="10"/>
        </w:numPr>
        <w:spacing w:after="0"/>
      </w:pPr>
      <w:r>
        <w:t>Marker</w:t>
      </w:r>
    </w:p>
    <w:p w:rsidR="007248B1" w:rsidRDefault="00EF30DA">
      <w:pPr>
        <w:numPr>
          <w:ilvl w:val="0"/>
          <w:numId w:val="10"/>
        </w:numPr>
        <w:spacing w:after="0"/>
      </w:pPr>
      <w:r>
        <w:t xml:space="preserve">Välja prinditud sildike  </w:t>
      </w:r>
      <w:r>
        <w:rPr>
          <w:rFonts w:ascii="Times New Roman" w:eastAsia="Times New Roman" w:hAnsi="Times New Roman" w:cs="Times New Roman"/>
          <w:sz w:val="24"/>
          <w:szCs w:val="24"/>
        </w:rPr>
        <w:t>„Tere sina”</w:t>
      </w:r>
    </w:p>
    <w:p w:rsidR="007248B1" w:rsidRDefault="00EF30DA">
      <w:pPr>
        <w:numPr>
          <w:ilvl w:val="0"/>
          <w:numId w:val="10"/>
        </w:numPr>
        <w:spacing w:after="0"/>
      </w:pPr>
      <w:r>
        <w:t>Arvuti</w:t>
      </w:r>
    </w:p>
    <w:p w:rsidR="007248B1" w:rsidRDefault="00EF30DA">
      <w:pPr>
        <w:numPr>
          <w:ilvl w:val="0"/>
          <w:numId w:val="10"/>
        </w:numPr>
        <w:spacing w:after="0"/>
      </w:pPr>
      <w:r>
        <w:t>Neljakohalise numbrikoodiga lukk</w:t>
      </w:r>
    </w:p>
    <w:p w:rsidR="007248B1" w:rsidRDefault="00EF30D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Eemal laual või seinal (vm peidetuna) on olemas keemiliste elementide perioodilisus</w:t>
      </w:r>
      <w:r w:rsidR="00A34D92">
        <w:rPr>
          <w:rFonts w:ascii="Times New Roman" w:eastAsia="Times New Roman" w:hAnsi="Times New Roman" w:cs="Times New Roman"/>
          <w:sz w:val="24"/>
          <w:szCs w:val="24"/>
        </w:rPr>
        <w:t xml:space="preserve">süsteemi table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purk, mille peale on joonistatud markeriga arvuti kujutis. Purgi sees on sildike koodiga „Tere sina”. Lahendajad peavad mõistma,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antud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ülesande vastuse saab elemendi (Te - telluur, Re - reenium, Si - räni, Na - naatrium) aatom</w:t>
      </w:r>
      <w:r>
        <w:rPr>
          <w:rFonts w:ascii="Times New Roman" w:eastAsia="Times New Roman" w:hAnsi="Times New Roman" w:cs="Times New Roman"/>
          <w:sz w:val="24"/>
          <w:szCs w:val="24"/>
        </w:rPr>
        <w:t>numbrite ehk järjekorranumbrite järgi: Te-le vastab 52, Re-le vastab 75, Si-le vastab 14 ja Na-le vastab 11. Ülesande lahendamiseks on vaja sisestada eelnevalt arvu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 parooliks vastav lahendus ehk kood 52751411. Kui osalejad sisestavad õige vastuse arvutisse, siis mäng on lõppenud. Ülesannet võib keemilisi elemente muutes varieerida mõneks teiseks tekstiks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lahenduseks võib olla korraldaja telefoninumber, millele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ängijad helistavad. </w:t>
      </w:r>
    </w:p>
    <w:p w:rsidR="007248B1" w:rsidRDefault="00EF3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Lahenduskäik:</w:t>
      </w:r>
    </w:p>
    <w:p w:rsidR="007248B1" w:rsidRDefault="00EF30DA">
      <w:pPr>
        <w:numPr>
          <w:ilvl w:val="0"/>
          <w:numId w:val="4"/>
        </w:numPr>
        <w:spacing w:after="0"/>
      </w:pPr>
      <w:r>
        <w:t>Seostada lahenduskood</w:t>
      </w:r>
      <w:r>
        <w:t xml:space="preserve"> </w:t>
      </w:r>
      <w:proofErr w:type="gramStart"/>
      <w:r>
        <w:t>ja</w:t>
      </w:r>
      <w:proofErr w:type="gramEnd"/>
      <w:r>
        <w:t xml:space="preserve"> Mendelejevi tabeli </w:t>
      </w:r>
      <w:r w:rsidR="00A34D92">
        <w:t>elemendid</w:t>
      </w:r>
      <w:r>
        <w:t>.</w:t>
      </w:r>
    </w:p>
    <w:p w:rsidR="007248B1" w:rsidRDefault="00EF30DA">
      <w:pPr>
        <w:numPr>
          <w:ilvl w:val="0"/>
          <w:numId w:val="4"/>
        </w:numPr>
      </w:pPr>
      <w:r>
        <w:t>Kirjutada arvutisse õige kood.</w:t>
      </w:r>
    </w:p>
    <w:p w:rsidR="007248B1" w:rsidRDefault="00EF30DA">
      <w:pPr>
        <w:pStyle w:val="Pealkiri1"/>
        <w:spacing w:before="0" w:after="200"/>
        <w:rPr>
          <w:rFonts w:ascii="Times New Roman" w:eastAsia="Times New Roman" w:hAnsi="Times New Roman" w:cs="Times New Roman"/>
          <w:sz w:val="32"/>
          <w:szCs w:val="32"/>
        </w:rPr>
      </w:pPr>
      <w:bookmarkStart w:id="17" w:name="_heading=h.2y2pybhtkiha" w:colFirst="0" w:colLast="0"/>
      <w:bookmarkEnd w:id="17"/>
      <w:r>
        <w:br w:type="page"/>
      </w:r>
    </w:p>
    <w:p w:rsidR="00026AC6" w:rsidRPr="00D66639" w:rsidRDefault="00026AC6" w:rsidP="00026AC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8" w:name="_heading=h.ao8ly7wjwh0f" w:colFirst="0" w:colLast="0"/>
      <w:bookmarkStart w:id="19" w:name="_heading=h.zdgihlasu2w2" w:colFirst="0" w:colLast="0"/>
      <w:bookmarkStart w:id="20" w:name="_heading=h.3cqadcvme12w" w:colFirst="0" w:colLast="0"/>
      <w:bookmarkStart w:id="21" w:name="_heading=h.8sgp7eczlu73" w:colFirst="0" w:colLast="0"/>
      <w:bookmarkStart w:id="22" w:name="_heading=h.5d6vaf7d1wu" w:colFirst="0" w:colLast="0"/>
      <w:bookmarkStart w:id="23" w:name="_heading=h.hqn9olymxl0r" w:colFirst="0" w:colLast="0"/>
      <w:bookmarkEnd w:id="18"/>
      <w:bookmarkEnd w:id="19"/>
      <w:bookmarkEnd w:id="20"/>
      <w:bookmarkEnd w:id="21"/>
      <w:bookmarkEnd w:id="22"/>
      <w:bookmarkEnd w:id="23"/>
      <w:r w:rsidRPr="00D6663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Põgenemistoa ajakava</w:t>
      </w:r>
      <w:r w:rsidR="001C0B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66639">
        <w:rPr>
          <w:rFonts w:ascii="Times New Roman" w:eastAsia="Times New Roman" w:hAnsi="Times New Roman" w:cs="Times New Roman"/>
          <w:b/>
          <w:sz w:val="24"/>
          <w:szCs w:val="24"/>
        </w:rPr>
        <w:t>ja</w:t>
      </w:r>
      <w:proofErr w:type="gramEnd"/>
      <w:r w:rsidRPr="00D6663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6639" w:rsidRPr="00D66639">
        <w:rPr>
          <w:rFonts w:ascii="Times New Roman" w:eastAsia="Times New Roman" w:hAnsi="Times New Roman" w:cs="Times New Roman"/>
          <w:b/>
          <w:sz w:val="24"/>
          <w:szCs w:val="24"/>
        </w:rPr>
        <w:t>prinditavad materjalid</w:t>
      </w:r>
    </w:p>
    <w:p w:rsidR="007248B1" w:rsidRDefault="00EF30DA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Töötuba on loodud põhikooli 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klassi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õpilastele</w:t>
      </w:r>
      <w:r w:rsidR="00026AC6">
        <w:rPr>
          <w:rFonts w:ascii="Times New Roman" w:eastAsia="Times New Roman" w:hAnsi="Times New Roman" w:cs="Times New Roman"/>
          <w:sz w:val="24"/>
          <w:szCs w:val="24"/>
        </w:rPr>
        <w:t xml:space="preserve">, selles on </w:t>
      </w:r>
      <w:r>
        <w:rPr>
          <w:rFonts w:ascii="Times New Roman" w:eastAsia="Times New Roman" w:hAnsi="Times New Roman" w:cs="Times New Roman"/>
          <w:sz w:val="24"/>
          <w:szCs w:val="24"/>
        </w:rPr>
        <w:t>neli ülesannet, mille lahendamiseks võiks olla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aega umbes 45 minutit. </w:t>
      </w:r>
      <w:r w:rsidR="00026AC6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ttevalmistus</w:t>
      </w:r>
      <w:r w:rsidR="00026AC6">
        <w:rPr>
          <w:rFonts w:ascii="Times New Roman" w:eastAsia="Times New Roman" w:hAnsi="Times New Roman" w:cs="Times New Roman"/>
          <w:sz w:val="24"/>
          <w:szCs w:val="24"/>
        </w:rPr>
        <w:t>eks k</w:t>
      </w:r>
      <w:r>
        <w:rPr>
          <w:rFonts w:ascii="Times New Roman" w:eastAsia="Times New Roman" w:hAnsi="Times New Roman" w:cs="Times New Roman"/>
          <w:sz w:val="24"/>
          <w:szCs w:val="24"/>
        </w:rPr>
        <w:t>ohapeal võ</w:t>
      </w:r>
      <w:r w:rsidR="00026AC6">
        <w:rPr>
          <w:rFonts w:ascii="Times New Roman" w:eastAsia="Times New Roman" w:hAnsi="Times New Roman" w:cs="Times New Roman"/>
          <w:sz w:val="24"/>
          <w:szCs w:val="24"/>
        </w:rPr>
        <w:t xml:space="preserve">iks arvestada vähemalt 30 minutit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(ruumi paigutus, ülesannete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ainete valmispanek ja lukkude kontrollimine).</w:t>
      </w:r>
    </w:p>
    <w:p w:rsidR="007248B1" w:rsidRDefault="007248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48B1" w:rsidRDefault="007248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48B1" w:rsidRDefault="00EF30DA">
      <w:pPr>
        <w:spacing w:before="2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t-EE"/>
        </w:rPr>
        <w:drawing>
          <wp:inline distT="114300" distB="114300" distL="114300" distR="114300">
            <wp:extent cx="5792400" cy="1397000"/>
            <wp:effectExtent l="0" t="0" r="0" b="0"/>
            <wp:docPr id="1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2400" cy="139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48B1" w:rsidRDefault="00EF30DA">
      <w:pPr>
        <w:spacing w:before="2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Universaalindikaatori pH-skaala. Allik</w:t>
      </w:r>
      <w:r>
        <w:rPr>
          <w:rFonts w:ascii="Times New Roman" w:eastAsia="Times New Roman" w:hAnsi="Times New Roman" w:cs="Times New Roman"/>
          <w:sz w:val="24"/>
          <w:szCs w:val="24"/>
        </w:rPr>
        <w:t>as: Kask, 2017</w:t>
      </w:r>
      <w:r>
        <w:br w:type="page"/>
      </w:r>
    </w:p>
    <w:p w:rsidR="007248B1" w:rsidRDefault="00EF30DA">
      <w:pPr>
        <w:spacing w:before="2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t-EE"/>
        </w:rPr>
        <w:lastRenderedPageBreak/>
        <w:drawing>
          <wp:inline distT="114300" distB="114300" distL="114300" distR="114300">
            <wp:extent cx="5792400" cy="3225800"/>
            <wp:effectExtent l="0" t="0" r="0" b="0"/>
            <wp:docPr id="29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240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48B1" w:rsidRDefault="00EF30DA">
      <w:pPr>
        <w:spacing w:before="2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Keemiliste elementide perioodilisustabel. Allikas: Murulaid, Piirsalu, Vaino, 2016</w:t>
      </w:r>
    </w:p>
    <w:p w:rsidR="007248B1" w:rsidRDefault="007248B1">
      <w:pPr>
        <w:spacing w:before="2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44C" w:rsidRPr="00165E25" w:rsidRDefault="000D244C" w:rsidP="00165E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24" w:name="_heading=h.mwr3mu73dc01" w:colFirst="0" w:colLast="0"/>
      <w:bookmarkStart w:id="25" w:name="_heading=h.f36ku9gra5rj" w:colFirst="0" w:colLast="0"/>
      <w:bookmarkStart w:id="26" w:name="_heading=h.ue1adl2zv9n3" w:colFirst="0" w:colLast="0"/>
      <w:bookmarkStart w:id="27" w:name="_heading=h.zb75a13kwhgk" w:colFirst="0" w:colLast="0"/>
      <w:bookmarkStart w:id="28" w:name="_heading=h.5dvl9b9plujx" w:colFirst="0" w:colLast="0"/>
      <w:bookmarkStart w:id="29" w:name="_heading=h.4emdf2g0bah8" w:colFirst="0" w:colLast="0"/>
      <w:bookmarkStart w:id="30" w:name="_heading=h.3vz20osn1qwy" w:colFirst="0" w:colLast="0"/>
      <w:bookmarkEnd w:id="24"/>
      <w:bookmarkEnd w:id="25"/>
      <w:bookmarkEnd w:id="26"/>
      <w:bookmarkEnd w:id="27"/>
      <w:bookmarkEnd w:id="28"/>
      <w:bookmarkEnd w:id="29"/>
      <w:bookmarkEnd w:id="30"/>
    </w:p>
    <w:p w:rsidR="007248B1" w:rsidRDefault="00EF30DA" w:rsidP="000D244C">
      <w:pPr>
        <w:pStyle w:val="Pealkiri2"/>
        <w:rPr>
          <w:rFonts w:ascii="Times New Roman" w:eastAsia="Times New Roman" w:hAnsi="Times New Roman" w:cs="Times New Roman"/>
          <w:i/>
          <w:sz w:val="28"/>
          <w:szCs w:val="28"/>
        </w:rPr>
      </w:pPr>
      <w:r>
        <w:br w:type="page"/>
      </w:r>
    </w:p>
    <w:p w:rsidR="007248B1" w:rsidRDefault="00EF30DA" w:rsidP="00D66639">
      <w:pPr>
        <w:pStyle w:val="Pealkiri2"/>
        <w:rPr>
          <w:i/>
        </w:rPr>
      </w:pPr>
      <w:bookmarkStart w:id="31" w:name="_heading=h.r1ak4ytj70v1" w:colFirst="0" w:colLast="0"/>
      <w:bookmarkEnd w:id="31"/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Kasutatud ainete pH-skaala</w:t>
      </w:r>
    </w:p>
    <w:p w:rsidR="007248B1" w:rsidRDefault="00EF30DA">
      <w:pPr>
        <w:pStyle w:val="Pealkiri2"/>
        <w:spacing w:before="0"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32" w:name="_heading=h.daqi1nwr0k7n" w:colFirst="0" w:colLast="0"/>
      <w:bookmarkEnd w:id="32"/>
      <w:r>
        <w:rPr>
          <w:rFonts w:ascii="Times New Roman" w:eastAsia="Times New Roman" w:hAnsi="Times New Roman" w:cs="Times New Roman"/>
          <w:i/>
          <w:noProof/>
          <w:sz w:val="28"/>
          <w:szCs w:val="28"/>
          <w:lang w:val="et-EE"/>
        </w:rPr>
        <w:drawing>
          <wp:inline distT="114300" distB="114300" distL="114300" distR="114300">
            <wp:extent cx="6801664" cy="3669562"/>
            <wp:effectExtent l="0" t="0" r="0" b="0"/>
            <wp:docPr id="2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1664" cy="36695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</w:p>
    <w:p w:rsidR="007248B1" w:rsidRDefault="00EF30DA" w:rsidP="00D666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ülesande  ained ja nendele vastav värvus pH skaalal. Allikas: Dr. Jockers</w:t>
      </w:r>
      <w:r w:rsidR="00D66639">
        <w:rPr>
          <w:rFonts w:ascii="Times New Roman" w:eastAsia="Times New Roman" w:hAnsi="Times New Roman" w:cs="Times New Roman"/>
          <w:sz w:val="24"/>
          <w:szCs w:val="24"/>
        </w:rPr>
        <w:t>, n.d.; autori modifikatsioonid.</w:t>
      </w:r>
      <w:bookmarkStart w:id="33" w:name="_heading=h.er7abkxvrpx9" w:colFirst="0" w:colLast="0"/>
      <w:bookmarkEnd w:id="33"/>
    </w:p>
    <w:p w:rsidR="00066844" w:rsidRDefault="00066844" w:rsidP="00D666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844" w:rsidRDefault="00066844" w:rsidP="00D666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6844" w:rsidRPr="00A34D92" w:rsidRDefault="00066844" w:rsidP="000668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4D92">
        <w:rPr>
          <w:rFonts w:ascii="Times New Roman" w:eastAsia="Times New Roman" w:hAnsi="Times New Roman" w:cs="Times New Roman"/>
          <w:b/>
          <w:sz w:val="24"/>
          <w:szCs w:val="24"/>
        </w:rPr>
        <w:t>Lisakirjandust</w:t>
      </w:r>
    </w:p>
    <w:p w:rsidR="00066844" w:rsidRPr="00165E25" w:rsidRDefault="00066844" w:rsidP="00066844">
      <w:pPr>
        <w:pStyle w:val="Loendilik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5E25">
        <w:rPr>
          <w:rFonts w:ascii="Times New Roman" w:eastAsia="Times New Roman" w:hAnsi="Times New Roman" w:cs="Times New Roman"/>
          <w:sz w:val="24"/>
          <w:szCs w:val="24"/>
        </w:rPr>
        <w:t xml:space="preserve">Bollom, M., Kennedy, K., Moore, J. W., Oxtoby, L. &amp; Rau, M. A. (2017). Unpacking “Active Learning”: A Combination of Flipped Classroom and Collaboration Support Is More Effective but Collaboration Support Alone Is Not. </w:t>
      </w:r>
      <w:r w:rsidRPr="00165E25">
        <w:rPr>
          <w:rFonts w:ascii="Times New Roman" w:eastAsia="Times New Roman" w:hAnsi="Times New Roman" w:cs="Times New Roman"/>
          <w:i/>
          <w:sz w:val="24"/>
          <w:szCs w:val="24"/>
        </w:rPr>
        <w:t>Journal of chemical education.</w:t>
      </w:r>
    </w:p>
    <w:p w:rsidR="00066844" w:rsidRPr="00165E25" w:rsidRDefault="00066844" w:rsidP="00066844">
      <w:pPr>
        <w:pStyle w:val="Loendilik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25">
        <w:rPr>
          <w:rFonts w:ascii="Times New Roman" w:eastAsia="Times New Roman" w:hAnsi="Times New Roman" w:cs="Times New Roman"/>
          <w:sz w:val="24"/>
          <w:szCs w:val="24"/>
        </w:rPr>
        <w:t xml:space="preserve">Cambridge University Press. (2017). </w:t>
      </w:r>
      <w:r w:rsidRPr="00165E25">
        <w:rPr>
          <w:rFonts w:ascii="Times New Roman" w:eastAsia="Times New Roman" w:hAnsi="Times New Roman" w:cs="Times New Roman"/>
          <w:i/>
          <w:sz w:val="24"/>
          <w:szCs w:val="24"/>
        </w:rPr>
        <w:t xml:space="preserve">Learning is not spectator sport. </w:t>
      </w:r>
      <w:r w:rsidRPr="00165E25">
        <w:rPr>
          <w:rFonts w:ascii="Times New Roman" w:eastAsia="Times New Roman" w:hAnsi="Times New Roman" w:cs="Times New Roman"/>
          <w:sz w:val="24"/>
          <w:szCs w:val="24"/>
        </w:rPr>
        <w:t xml:space="preserve">Külastatud 25.04.2020 aadressil </w:t>
      </w:r>
      <w:hyperlink r:id="rId17">
        <w:r w:rsidRPr="00165E25">
          <w:rPr>
            <w:rFonts w:ascii="Times New Roman" w:eastAsia="Times New Roman" w:hAnsi="Times New Roman" w:cs="Times New Roman"/>
            <w:sz w:val="24"/>
            <w:szCs w:val="24"/>
          </w:rPr>
          <w:t>https://www.cambridge.org/us/education/blog/learning-not-spectator-sport</w:t>
        </w:r>
      </w:hyperlink>
      <w:r w:rsidRPr="00165E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6844" w:rsidRPr="00165E25" w:rsidRDefault="00066844" w:rsidP="00066844">
      <w:pPr>
        <w:pStyle w:val="Loendilik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25">
        <w:rPr>
          <w:rFonts w:ascii="Times New Roman" w:eastAsia="Times New Roman" w:hAnsi="Times New Roman" w:cs="Times New Roman"/>
          <w:sz w:val="24"/>
          <w:szCs w:val="24"/>
        </w:rPr>
        <w:t>Clare, A., Elumir, E &amp; Wiemker, M. (2015).</w:t>
      </w:r>
      <w:r w:rsidRPr="00165E25">
        <w:rPr>
          <w:rFonts w:ascii="Times New Roman" w:eastAsia="Times New Roman" w:hAnsi="Times New Roman" w:cs="Times New Roman"/>
          <w:i/>
          <w:sz w:val="24"/>
          <w:szCs w:val="24"/>
        </w:rPr>
        <w:t xml:space="preserve"> Escape Room Games: “Can you transform an unpleasant situation into a pleasant one?</w:t>
      </w:r>
      <w:proofErr w:type="gramStart"/>
      <w:r w:rsidRPr="00165E25">
        <w:rPr>
          <w:rFonts w:ascii="Times New Roman" w:eastAsia="Times New Roman" w:hAnsi="Times New Roman" w:cs="Times New Roman"/>
          <w:i/>
          <w:sz w:val="24"/>
          <w:szCs w:val="24"/>
        </w:rPr>
        <w:t>”.</w:t>
      </w:r>
      <w:proofErr w:type="gramEnd"/>
      <w:r w:rsidRPr="00165E25">
        <w:rPr>
          <w:rFonts w:ascii="Times New Roman" w:eastAsia="Times New Roman" w:hAnsi="Times New Roman" w:cs="Times New Roman"/>
          <w:sz w:val="24"/>
          <w:szCs w:val="24"/>
        </w:rPr>
        <w:t xml:space="preserve"> Külastatud 27.01.2020 aadressil https://thecodex.ca/wp-content/uploads/2016/08/00511Wiemker-et-al-Paper-EscapeRoom-Games.pdf. </w:t>
      </w:r>
    </w:p>
    <w:p w:rsidR="00066844" w:rsidRPr="00165E25" w:rsidRDefault="00066844" w:rsidP="00066844">
      <w:pPr>
        <w:pStyle w:val="Loendilik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Dr. Jockers, D. (n.d.). </w:t>
      </w:r>
      <w:r w:rsidRPr="00165E25">
        <w:rPr>
          <w:rFonts w:ascii="Times New Roman" w:eastAsia="Times New Roman" w:hAnsi="Times New Roman" w:cs="Times New Roman"/>
          <w:i/>
          <w:sz w:val="24"/>
          <w:szCs w:val="24"/>
        </w:rPr>
        <w:t xml:space="preserve">Using Baking Soda to Help Beat Cancer Naturally. </w:t>
      </w:r>
      <w:r w:rsidRPr="00165E25">
        <w:rPr>
          <w:rFonts w:ascii="Times New Roman" w:eastAsia="Times New Roman" w:hAnsi="Times New Roman" w:cs="Times New Roman"/>
          <w:sz w:val="24"/>
          <w:szCs w:val="24"/>
        </w:rPr>
        <w:t xml:space="preserve">Külastatud 22.02.2020 aadressil </w:t>
      </w:r>
      <w:hyperlink r:id="rId18">
        <w:r w:rsidRPr="00165E25">
          <w:rPr>
            <w:rFonts w:ascii="Times New Roman" w:eastAsia="Times New Roman" w:hAnsi="Times New Roman" w:cs="Times New Roman"/>
            <w:sz w:val="24"/>
            <w:szCs w:val="24"/>
          </w:rPr>
          <w:t>https://drjockers.com/baking-soda-help-beat-cancer/</w:t>
        </w:r>
      </w:hyperlink>
      <w:r w:rsidRPr="00165E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6844" w:rsidRPr="00165E25" w:rsidRDefault="00066844" w:rsidP="00066844">
      <w:pPr>
        <w:pStyle w:val="Loendilik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25">
        <w:rPr>
          <w:rFonts w:ascii="Times New Roman" w:eastAsia="Times New Roman" w:hAnsi="Times New Roman" w:cs="Times New Roman"/>
          <w:sz w:val="24"/>
          <w:szCs w:val="24"/>
        </w:rPr>
        <w:t xml:space="preserve">Järveläinen, J. &amp; Paavilainen-Mäntymäki, E. (2019). </w:t>
      </w:r>
      <w:r w:rsidRPr="00165E25">
        <w:rPr>
          <w:rFonts w:ascii="Times New Roman" w:eastAsia="Times New Roman" w:hAnsi="Times New Roman" w:cs="Times New Roman"/>
          <w:i/>
          <w:sz w:val="24"/>
          <w:szCs w:val="24"/>
        </w:rPr>
        <w:t xml:space="preserve">Escape Room as Game-Based Learning Process: Causation - Effectuation Perspective. </w:t>
      </w:r>
      <w:r w:rsidRPr="00165E25">
        <w:rPr>
          <w:rFonts w:ascii="Times New Roman" w:eastAsia="Times New Roman" w:hAnsi="Times New Roman" w:cs="Times New Roman"/>
          <w:sz w:val="24"/>
          <w:szCs w:val="24"/>
        </w:rPr>
        <w:t xml:space="preserve"> Külastatud 20.03.2020 aadressil </w:t>
      </w:r>
      <w:hyperlink r:id="rId19">
        <w:r w:rsidRPr="00165E25">
          <w:rPr>
            <w:rFonts w:ascii="Times New Roman" w:eastAsia="Times New Roman" w:hAnsi="Times New Roman" w:cs="Times New Roman"/>
            <w:sz w:val="24"/>
            <w:szCs w:val="24"/>
          </w:rPr>
          <w:t>https://www.researchgate.net/publication/330513590_Escape_Room_as_Game-Based_Learning_Process_Causation-Effectuation_Perspective</w:t>
        </w:r>
      </w:hyperlink>
      <w:r w:rsidRPr="00165E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6844" w:rsidRPr="00165E25" w:rsidRDefault="00066844" w:rsidP="00066844">
      <w:pPr>
        <w:pStyle w:val="Loendilik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25">
        <w:rPr>
          <w:rFonts w:ascii="Times New Roman" w:eastAsia="Times New Roman" w:hAnsi="Times New Roman" w:cs="Times New Roman"/>
          <w:sz w:val="24"/>
          <w:szCs w:val="24"/>
        </w:rPr>
        <w:t xml:space="preserve">Kask, L. (2017). </w:t>
      </w:r>
      <w:r w:rsidRPr="00165E25">
        <w:rPr>
          <w:rFonts w:ascii="Times New Roman" w:eastAsia="Times New Roman" w:hAnsi="Times New Roman" w:cs="Times New Roman"/>
          <w:i/>
          <w:sz w:val="24"/>
          <w:szCs w:val="24"/>
        </w:rPr>
        <w:t xml:space="preserve">Lahuse pH.  </w:t>
      </w:r>
      <w:r w:rsidRPr="00165E25">
        <w:rPr>
          <w:rFonts w:ascii="Times New Roman" w:eastAsia="Times New Roman" w:hAnsi="Times New Roman" w:cs="Times New Roman"/>
          <w:sz w:val="24"/>
          <w:szCs w:val="24"/>
        </w:rPr>
        <w:t xml:space="preserve">Külastatud 15.10.2019 aadressil </w:t>
      </w:r>
      <w:hyperlink r:id="rId20">
        <w:r w:rsidRPr="00165E25">
          <w:rPr>
            <w:rFonts w:ascii="Times New Roman" w:eastAsia="Times New Roman" w:hAnsi="Times New Roman" w:cs="Times New Roman"/>
            <w:sz w:val="24"/>
            <w:szCs w:val="24"/>
          </w:rPr>
          <w:t>https://e-koolikott.ee/oppematerjal/16509-Lahuse-pH</w:t>
        </w:r>
      </w:hyperlink>
    </w:p>
    <w:p w:rsidR="00066844" w:rsidRPr="00165E25" w:rsidRDefault="00066844" w:rsidP="00066844">
      <w:pPr>
        <w:pStyle w:val="Loendilik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25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Murulaid, R., Piirsalu, E. &amp; Vaino, K. (2016). </w:t>
      </w:r>
      <w:r w:rsidRPr="00165E25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Loodusõpetuse tööraamat VII klassile. </w:t>
      </w:r>
      <w:r w:rsidRPr="00165E25">
        <w:rPr>
          <w:rFonts w:ascii="Times New Roman" w:eastAsia="Times New Roman" w:hAnsi="Times New Roman" w:cs="Times New Roman"/>
          <w:sz w:val="24"/>
          <w:szCs w:val="24"/>
          <w:highlight w:val="white"/>
        </w:rPr>
        <w:t>Tallinn: Kirjastus Maurus.</w:t>
      </w:r>
    </w:p>
    <w:p w:rsidR="00066844" w:rsidRPr="00165E25" w:rsidRDefault="00066844" w:rsidP="00066844">
      <w:pPr>
        <w:pStyle w:val="Loendilik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25">
        <w:rPr>
          <w:rFonts w:ascii="Times New Roman" w:eastAsia="Times New Roman" w:hAnsi="Times New Roman" w:cs="Times New Roman"/>
          <w:sz w:val="24"/>
          <w:szCs w:val="24"/>
        </w:rPr>
        <w:t xml:space="preserve">Nicholson, S. (2015). </w:t>
      </w:r>
      <w:r w:rsidRPr="00165E25">
        <w:rPr>
          <w:rFonts w:ascii="Times New Roman" w:eastAsia="Times New Roman" w:hAnsi="Times New Roman" w:cs="Times New Roman"/>
          <w:i/>
          <w:sz w:val="24"/>
          <w:szCs w:val="24"/>
        </w:rPr>
        <w:t>Peeking behind the locked door: A survey of escape room facilities.</w:t>
      </w:r>
      <w:r w:rsidRPr="00165E25">
        <w:rPr>
          <w:rFonts w:ascii="Times New Roman" w:eastAsia="Times New Roman" w:hAnsi="Times New Roman" w:cs="Times New Roman"/>
          <w:sz w:val="24"/>
          <w:szCs w:val="24"/>
        </w:rPr>
        <w:t xml:space="preserve"> Külastatud 20.01.2020 aadressil </w:t>
      </w:r>
      <w:hyperlink r:id="rId21">
        <w:r w:rsidRPr="00165E25">
          <w:rPr>
            <w:rFonts w:ascii="Times New Roman" w:eastAsia="Times New Roman" w:hAnsi="Times New Roman" w:cs="Times New Roman"/>
            <w:sz w:val="24"/>
            <w:szCs w:val="24"/>
          </w:rPr>
          <w:t>http://scottnicholson.com/pubs/erfacwhite.pdf</w:t>
        </w:r>
      </w:hyperlink>
      <w:r w:rsidRPr="00165E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6844" w:rsidRPr="00165E25" w:rsidRDefault="00066844" w:rsidP="00066844">
      <w:pPr>
        <w:pStyle w:val="Loendilik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25">
        <w:rPr>
          <w:rFonts w:ascii="Times New Roman" w:eastAsia="Times New Roman" w:hAnsi="Times New Roman" w:cs="Times New Roman"/>
          <w:sz w:val="24"/>
          <w:szCs w:val="24"/>
        </w:rPr>
        <w:t xml:space="preserve">Nowescape. (n.d.). Külastatud 20.04.2020 aadressil </w:t>
      </w:r>
      <w:hyperlink r:id="rId22">
        <w:r w:rsidRPr="00165E25">
          <w:rPr>
            <w:rFonts w:ascii="Times New Roman" w:eastAsia="Times New Roman" w:hAnsi="Times New Roman" w:cs="Times New Roman"/>
            <w:sz w:val="24"/>
            <w:szCs w:val="24"/>
          </w:rPr>
          <w:t>https://nowescape.com/et/countries/estonia</w:t>
        </w:r>
      </w:hyperlink>
      <w:r w:rsidRPr="00165E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6844" w:rsidRPr="00165E25" w:rsidRDefault="00066844" w:rsidP="00066844">
      <w:pPr>
        <w:pStyle w:val="Loendilik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25">
        <w:rPr>
          <w:rFonts w:ascii="Times New Roman" w:eastAsia="Times New Roman" w:hAnsi="Times New Roman" w:cs="Times New Roman"/>
          <w:i/>
          <w:sz w:val="24"/>
          <w:szCs w:val="24"/>
        </w:rPr>
        <w:t xml:space="preserve">SCRAP. (2007). Külastatud 02.04.2020 aadressil </w:t>
      </w:r>
      <w:hyperlink r:id="rId23">
        <w:r w:rsidRPr="00165E25">
          <w:rPr>
            <w:rFonts w:ascii="Times New Roman" w:eastAsia="Times New Roman" w:hAnsi="Times New Roman" w:cs="Times New Roman"/>
            <w:sz w:val="24"/>
            <w:szCs w:val="24"/>
          </w:rPr>
          <w:t>http://realdgame.jp/about.html</w:t>
        </w:r>
      </w:hyperlink>
      <w:r w:rsidRPr="00165E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6844" w:rsidRPr="00165E25" w:rsidRDefault="00066844" w:rsidP="00066844">
      <w:pPr>
        <w:pStyle w:val="Loendilik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E25">
        <w:rPr>
          <w:rFonts w:ascii="Times New Roman" w:eastAsia="Times New Roman" w:hAnsi="Times New Roman" w:cs="Times New Roman"/>
          <w:sz w:val="24"/>
          <w:szCs w:val="24"/>
        </w:rPr>
        <w:t xml:space="preserve">Tartu Tamme Gümnaasium. (n.d.). Teeme+ projekt. Külastatud 25.04.2020 aadressil </w:t>
      </w:r>
      <w:hyperlink r:id="rId24">
        <w:r w:rsidRPr="00165E25">
          <w:rPr>
            <w:rFonts w:ascii="Times New Roman" w:eastAsia="Times New Roman" w:hAnsi="Times New Roman" w:cs="Times New Roman"/>
            <w:sz w:val="24"/>
            <w:szCs w:val="24"/>
          </w:rPr>
          <w:t>https://tammegymnaasium.ee/teemeplus-projekt/</w:t>
        </w:r>
      </w:hyperlink>
      <w:r w:rsidRPr="00165E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6844" w:rsidRPr="00D66639" w:rsidRDefault="00066844" w:rsidP="00D666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66844" w:rsidRPr="00D66639">
      <w:headerReference w:type="default" r:id="rId25"/>
      <w:footerReference w:type="default" r:id="rId26"/>
      <w:footerReference w:type="first" r:id="rId27"/>
      <w:pgSz w:w="12240" w:h="15840"/>
      <w:pgMar w:top="1417" w:right="1417" w:bottom="1417" w:left="1700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0DA" w:rsidRDefault="00EF30DA">
      <w:pPr>
        <w:spacing w:after="0" w:line="240" w:lineRule="auto"/>
      </w:pPr>
      <w:r>
        <w:separator/>
      </w:r>
    </w:p>
  </w:endnote>
  <w:endnote w:type="continuationSeparator" w:id="0">
    <w:p w:rsidR="00EF30DA" w:rsidRDefault="00EF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8B1" w:rsidRDefault="00EF30DA">
    <w:pPr>
      <w:jc w:val="center"/>
    </w:pPr>
    <w:r>
      <w:fldChar w:fldCharType="begin"/>
    </w:r>
    <w:r>
      <w:instrText>PAGE</w:instrText>
    </w:r>
    <w:r w:rsidR="00CA7B72">
      <w:fldChar w:fldCharType="separate"/>
    </w:r>
    <w:r w:rsidR="003F30D2">
      <w:rPr>
        <w:noProof/>
      </w:rPr>
      <w:t>11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8B1" w:rsidRDefault="007248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0DA" w:rsidRDefault="00EF30DA">
      <w:pPr>
        <w:spacing w:after="0" w:line="240" w:lineRule="auto"/>
      </w:pPr>
      <w:r>
        <w:separator/>
      </w:r>
    </w:p>
  </w:footnote>
  <w:footnote w:type="continuationSeparator" w:id="0">
    <w:p w:rsidR="00EF30DA" w:rsidRDefault="00EF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8B1" w:rsidRDefault="007248B1">
    <w:pPr>
      <w:spacing w:line="360" w:lineRule="auto"/>
      <w:jc w:val="both"/>
      <w:rPr>
        <w:rFonts w:ascii="Times New Roman" w:eastAsia="Times New Roman" w:hAnsi="Times New Roman" w:cs="Times New Roman"/>
        <w:sz w:val="24"/>
        <w:szCs w:val="24"/>
      </w:rPr>
    </w:pPr>
  </w:p>
  <w:p w:rsidR="007248B1" w:rsidRDefault="007248B1">
    <w:pPr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BD3"/>
    <w:multiLevelType w:val="multilevel"/>
    <w:tmpl w:val="2C38B2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E935B2"/>
    <w:multiLevelType w:val="hybridMultilevel"/>
    <w:tmpl w:val="6EFE9ED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32035"/>
    <w:multiLevelType w:val="multilevel"/>
    <w:tmpl w:val="9D0ECC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6F35ED"/>
    <w:multiLevelType w:val="multilevel"/>
    <w:tmpl w:val="F71C9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DD7D52"/>
    <w:multiLevelType w:val="hybridMultilevel"/>
    <w:tmpl w:val="294221EE"/>
    <w:lvl w:ilvl="0" w:tplc="148C8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6D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C1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2A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189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05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944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1C1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69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4328DB"/>
    <w:multiLevelType w:val="multilevel"/>
    <w:tmpl w:val="4D5406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1902BDE"/>
    <w:multiLevelType w:val="multilevel"/>
    <w:tmpl w:val="5080C4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C537C67"/>
    <w:multiLevelType w:val="hybridMultilevel"/>
    <w:tmpl w:val="C1FA29DA"/>
    <w:lvl w:ilvl="0" w:tplc="6A72327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23D3E"/>
    <w:multiLevelType w:val="multilevel"/>
    <w:tmpl w:val="5386A4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FDF0982"/>
    <w:multiLevelType w:val="multilevel"/>
    <w:tmpl w:val="F0A484D6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59080D"/>
    <w:multiLevelType w:val="multilevel"/>
    <w:tmpl w:val="13062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5D1760A"/>
    <w:multiLevelType w:val="multilevel"/>
    <w:tmpl w:val="4168BF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6CD443E"/>
    <w:multiLevelType w:val="multilevel"/>
    <w:tmpl w:val="91CA8B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A6C1F6A"/>
    <w:multiLevelType w:val="multilevel"/>
    <w:tmpl w:val="D61459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FEB6500"/>
    <w:multiLevelType w:val="hybridMultilevel"/>
    <w:tmpl w:val="DF789A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10"/>
  </w:num>
  <w:num w:numId="6">
    <w:abstractNumId w:val="12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3"/>
  </w:num>
  <w:num w:numId="12">
    <w:abstractNumId w:val="4"/>
  </w:num>
  <w:num w:numId="13">
    <w:abstractNumId w:val="1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B1"/>
    <w:rsid w:val="00026AC6"/>
    <w:rsid w:val="00066844"/>
    <w:rsid w:val="000D244C"/>
    <w:rsid w:val="000E4811"/>
    <w:rsid w:val="00165E25"/>
    <w:rsid w:val="001C0B10"/>
    <w:rsid w:val="001F4866"/>
    <w:rsid w:val="002954A3"/>
    <w:rsid w:val="0038337F"/>
    <w:rsid w:val="003F30D2"/>
    <w:rsid w:val="00466E6A"/>
    <w:rsid w:val="004E2602"/>
    <w:rsid w:val="00641D83"/>
    <w:rsid w:val="006C1966"/>
    <w:rsid w:val="007248B1"/>
    <w:rsid w:val="007D6C31"/>
    <w:rsid w:val="0082007D"/>
    <w:rsid w:val="00856FB5"/>
    <w:rsid w:val="008F5070"/>
    <w:rsid w:val="009819EC"/>
    <w:rsid w:val="00A07A3A"/>
    <w:rsid w:val="00A34D92"/>
    <w:rsid w:val="00B03FEA"/>
    <w:rsid w:val="00C57A11"/>
    <w:rsid w:val="00C933F6"/>
    <w:rsid w:val="00CA7B72"/>
    <w:rsid w:val="00D1399F"/>
    <w:rsid w:val="00D528FF"/>
    <w:rsid w:val="00D66639"/>
    <w:rsid w:val="00E53396"/>
    <w:rsid w:val="00E769BA"/>
    <w:rsid w:val="00E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6347"/>
  <w15:docId w15:val="{623A9458-AEE1-4A59-ABA5-C431BEA2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oendilik">
    <w:name w:val="List Paragraph"/>
    <w:basedOn w:val="Normaallaad"/>
    <w:uiPriority w:val="34"/>
    <w:qFormat/>
    <w:rsid w:val="008A6ED9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95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95F54"/>
    <w:rPr>
      <w:rFonts w:ascii="Segoe UI" w:hAnsi="Segoe UI" w:cs="Segoe UI"/>
      <w:sz w:val="18"/>
      <w:szCs w:val="18"/>
    </w:rPr>
  </w:style>
  <w:style w:type="paragraph" w:styleId="Normaallaadveeb">
    <w:name w:val="Normal (Web)"/>
    <w:basedOn w:val="Normaallaad"/>
    <w:uiPriority w:val="99"/>
    <w:semiHidden/>
    <w:unhideWhenUsed/>
    <w:rsid w:val="0085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styleId="Kommentaariviide">
    <w:name w:val="annotation reference"/>
    <w:uiPriority w:val="99"/>
    <w:semiHidden/>
    <w:unhideWhenUsed/>
    <w:rPr>
      <w:sz w:val="16"/>
      <w:szCs w:val="16"/>
    </w:rPr>
  </w:style>
  <w:style w:type="paragraph" w:styleId="Kommentaaritekst">
    <w:name w:val="annotation text"/>
    <w:basedOn w:val="Normaallaad"/>
    <w:link w:val="KommentaaritekstMrk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uiPriority w:val="99"/>
    <w:semiHidden/>
    <w:rsid w:val="000F5BBA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1"/>
    <w:uiPriority w:val="99"/>
    <w:semiHidden/>
    <w:unhideWhenUsed/>
    <w:rPr>
      <w:b/>
      <w:bCs/>
    </w:rPr>
  </w:style>
  <w:style w:type="character" w:customStyle="1" w:styleId="KommentaariteemaMrk">
    <w:name w:val="Kommentaari teema Märk"/>
    <w:basedOn w:val="KommentaaritekstMrk"/>
    <w:uiPriority w:val="99"/>
    <w:semiHidden/>
    <w:rsid w:val="000F5BBA"/>
    <w:rPr>
      <w:b/>
      <w:bCs/>
      <w:sz w:val="20"/>
      <w:szCs w:val="20"/>
    </w:rPr>
  </w:style>
  <w:style w:type="character" w:styleId="Hperlink">
    <w:name w:val="Hyperlink"/>
    <w:basedOn w:val="Liguvaikefont"/>
    <w:uiPriority w:val="99"/>
    <w:unhideWhenUsed/>
    <w:rsid w:val="000F5BBA"/>
    <w:rPr>
      <w:color w:val="0000FF" w:themeColor="hyperlink"/>
      <w:u w:val="single"/>
    </w:rPr>
  </w:style>
  <w:style w:type="paragraph" w:styleId="Alapealkiri">
    <w:name w:val="Subtitle"/>
    <w:basedOn w:val="Normaallaad"/>
    <w:next w:val="Normaallaa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KommentaariteemaMrk1">
    <w:name w:val="Kommentaari teema Märk1"/>
    <w:basedOn w:val="KommentaaritekstMrk1"/>
    <w:link w:val="Kommentaariteema"/>
    <w:uiPriority w:val="99"/>
    <w:semiHidden/>
    <w:rPr>
      <w:b/>
      <w:bCs/>
      <w:sz w:val="20"/>
      <w:szCs w:val="20"/>
    </w:rPr>
  </w:style>
  <w:style w:type="character" w:customStyle="1" w:styleId="KommentaaritekstMrk1">
    <w:name w:val="Kommentaari tekst Märk1"/>
    <w:link w:val="Kommentaaritekst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469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73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drjockers.com/baking-soda-help-beat-cancer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scottnicholson.com/pubs/erfacwhite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cambridge.org/us/education/blog/learning-not-spectator-sport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e-koolikott.ee/oppematerjal/16509-Lahuse-p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tammegymnaasium.ee/teemeplus-projek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hyperlink" Target="http://realdgame.jp/about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researchgate.net/publication/330513590_Escape_Room_as_Game-Based_Learning_Process_Causation-Effectuation_Perspectiv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nowescape.com/et/countries/estonia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VjQfEMa+QGpwAJ/DxKnHhvHFBA==">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1809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Kimmel</dc:creator>
  <cp:lastModifiedBy>Omanik</cp:lastModifiedBy>
  <cp:revision>29</cp:revision>
  <dcterms:created xsi:type="dcterms:W3CDTF">2020-01-20T12:41:00Z</dcterms:created>
  <dcterms:modified xsi:type="dcterms:W3CDTF">2020-06-11T10:11:00Z</dcterms:modified>
</cp:coreProperties>
</file>