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Science workshop has been created by </w:t>
      </w:r>
      <w:r w:rsidDel="00000000" w:rsidR="00000000" w:rsidRPr="00000000">
        <w:rPr>
          <w:color w:val="000000"/>
          <w:rtl w:val="0"/>
        </w:rPr>
        <w:t xml:space="preserve">Grete Jaeski, Elina Tall and Koit Krusberg</w:t>
      </w:r>
      <w:r w:rsidDel="00000000" w:rsidR="00000000" w:rsidRPr="00000000">
        <w:rPr>
          <w:color w:val="222222"/>
          <w:highlight w:val="white"/>
          <w:rtl w:val="0"/>
        </w:rPr>
        <w:t xml:space="preserve"> (Form 11.TE, supervisor Agnes Vask, Tartu Tamme Gymnasium 2017/2018).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color w:val="22222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highlight w:val="white"/>
          <w:rtl w:val="0"/>
        </w:rPr>
        <w:t xml:space="preserve">The workshop has created and carried out by the support of European Union: ERF (project „Teeme+“, </w:t>
      </w:r>
      <w:hyperlink r:id="rId6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https://tammegymnaasium.ee/teemeplus-projekt/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/>
        <w:drawing>
          <wp:inline distB="0" distT="0" distL="0" distR="0">
            <wp:extent cx="2400300" cy="13906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both"/>
        <w:rPr>
          <w:rFonts w:ascii="Lato" w:cs="Lato" w:eastAsia="Lato" w:hAnsi="La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00" w:lineRule="auto"/>
        <w:contextualSpacing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Worksheet for students</w:t>
      </w:r>
    </w:p>
    <w:p w:rsidR="00000000" w:rsidDel="00000000" w:rsidP="00000000" w:rsidRDefault="00000000" w:rsidRPr="00000000" w14:paraId="00000005">
      <w:pPr>
        <w:spacing w:line="300" w:lineRule="auto"/>
        <w:contextualSpacing w:val="0"/>
        <w:jc w:val="center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Task 1.</w:t>
      </w: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 Symbols used for sketching the electric circuits.</w:t>
      </w:r>
    </w:p>
    <w:p w:rsidR="00000000" w:rsidDel="00000000" w:rsidP="00000000" w:rsidRDefault="00000000" w:rsidRPr="00000000" w14:paraId="00000007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Switch                                                                                              Power source</w:t>
      </w:r>
    </w:p>
    <w:p w:rsidR="00000000" w:rsidDel="00000000" w:rsidP="00000000" w:rsidRDefault="00000000" w:rsidRPr="00000000" w14:paraId="00000009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Power consumer (lightbulb)                                                Voltmeter</w:t>
      </w:r>
    </w:p>
    <w:p w:rsidR="00000000" w:rsidDel="00000000" w:rsidP="00000000" w:rsidRDefault="00000000" w:rsidRPr="00000000" w14:paraId="0000000B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Ammeter                                                                                        Resistor</w:t>
      </w:r>
    </w:p>
    <w:p w:rsidR="00000000" w:rsidDel="00000000" w:rsidP="00000000" w:rsidRDefault="00000000" w:rsidRPr="00000000" w14:paraId="0000000D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Wiring connection                                                                    Crossing of wires</w:t>
      </w:r>
    </w:p>
    <w:p w:rsidR="00000000" w:rsidDel="00000000" w:rsidP="00000000" w:rsidRDefault="00000000" w:rsidRPr="00000000" w14:paraId="0000000F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Test 1.</w:t>
      </w: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 Draw the circuit schematics of serial connection of resistors. Afterwards, construct the circuits and measure the current and voltage and calculate the resistances.</w:t>
      </w:r>
    </w:p>
    <w:p w:rsidR="00000000" w:rsidDel="00000000" w:rsidP="00000000" w:rsidRDefault="00000000" w:rsidRPr="00000000" w14:paraId="00000011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1 current strenght:</w:t>
      </w:r>
    </w:p>
    <w:p w:rsidR="00000000" w:rsidDel="00000000" w:rsidP="00000000" w:rsidRDefault="00000000" w:rsidRPr="00000000" w14:paraId="00000013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2 current strenght:</w:t>
      </w:r>
    </w:p>
    <w:p w:rsidR="00000000" w:rsidDel="00000000" w:rsidP="00000000" w:rsidRDefault="00000000" w:rsidRPr="00000000" w14:paraId="00000015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1 voltage:</w:t>
      </w:r>
    </w:p>
    <w:p w:rsidR="00000000" w:rsidDel="00000000" w:rsidP="00000000" w:rsidRDefault="00000000" w:rsidRPr="00000000" w14:paraId="00000017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2 voltage:</w:t>
      </w:r>
    </w:p>
    <w:p w:rsidR="00000000" w:rsidDel="00000000" w:rsidP="00000000" w:rsidRDefault="00000000" w:rsidRPr="00000000" w14:paraId="00000019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1 resistance:</w:t>
      </w:r>
    </w:p>
    <w:p w:rsidR="00000000" w:rsidDel="00000000" w:rsidP="00000000" w:rsidRDefault="00000000" w:rsidRPr="00000000" w14:paraId="0000001B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2 resistance:</w:t>
      </w:r>
    </w:p>
    <w:p w:rsidR="00000000" w:rsidDel="00000000" w:rsidP="00000000" w:rsidRDefault="00000000" w:rsidRPr="00000000" w14:paraId="0000001D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Test 2.</w:t>
      </w: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 Draw the circuit schematics of parallel connection of resistors. Afterwards, construct the circuits and measure the current strengths and voltages and calculate the resistances.</w:t>
        <w:br w:type="textWrapping"/>
        <w:br w:type="textWrapping"/>
        <w:t xml:space="preserve">Resistor nr 1 current strenght:</w:t>
      </w:r>
    </w:p>
    <w:p w:rsidR="00000000" w:rsidDel="00000000" w:rsidP="00000000" w:rsidRDefault="00000000" w:rsidRPr="00000000" w14:paraId="00000020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2 current strenght:</w:t>
      </w:r>
    </w:p>
    <w:p w:rsidR="00000000" w:rsidDel="00000000" w:rsidP="00000000" w:rsidRDefault="00000000" w:rsidRPr="00000000" w14:paraId="00000022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1 voltage:</w:t>
      </w:r>
    </w:p>
    <w:p w:rsidR="00000000" w:rsidDel="00000000" w:rsidP="00000000" w:rsidRDefault="00000000" w:rsidRPr="00000000" w14:paraId="00000024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2 voltage:</w:t>
      </w:r>
    </w:p>
    <w:p w:rsidR="00000000" w:rsidDel="00000000" w:rsidP="00000000" w:rsidRDefault="00000000" w:rsidRPr="00000000" w14:paraId="00000026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1 resistance:</w:t>
      </w:r>
    </w:p>
    <w:p w:rsidR="00000000" w:rsidDel="00000000" w:rsidP="00000000" w:rsidRDefault="00000000" w:rsidRPr="00000000" w14:paraId="00000028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Fonts w:ascii="Lato Light" w:cs="Lato Light" w:eastAsia="Lato Light" w:hAnsi="Lato Light"/>
          <w:sz w:val="24"/>
          <w:szCs w:val="24"/>
          <w:rtl w:val="0"/>
        </w:rPr>
        <w:t xml:space="preserve">Resistor nr 2 resistance:</w:t>
      </w:r>
    </w:p>
    <w:p w:rsidR="00000000" w:rsidDel="00000000" w:rsidP="00000000" w:rsidRDefault="00000000" w:rsidRPr="00000000" w14:paraId="0000002A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00" w:lineRule="auto"/>
        <w:contextualSpacing w:val="0"/>
        <w:jc w:val="both"/>
        <w:rPr>
          <w:rFonts w:ascii="Lato Light" w:cs="Lato Light" w:eastAsia="Lato Light" w:hAnsi="Lato Ligh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ammegymnaasium.ee/teemeplus-projekt/" TargetMode="External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